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BB" w:rsidRPr="009F0D76" w:rsidRDefault="009F0D76" w:rsidP="009F0D76">
      <w:pPr>
        <w:jc w:val="right"/>
        <w:rPr>
          <w:rFonts w:ascii="Times New Roman" w:hAnsi="Times New Roman" w:cs="Times New Roman"/>
        </w:rPr>
      </w:pPr>
      <w:r w:rsidRPr="009F0D76">
        <w:rPr>
          <w:rFonts w:ascii="Times New Roman" w:hAnsi="Times New Roman" w:cs="Times New Roman"/>
        </w:rPr>
        <w:t>Приложение №1</w:t>
      </w:r>
    </w:p>
    <w:p w:rsidR="009F0D76" w:rsidRPr="009F0D76" w:rsidRDefault="009F0D76" w:rsidP="009F0D76">
      <w:pPr>
        <w:jc w:val="right"/>
        <w:rPr>
          <w:rFonts w:ascii="Times New Roman" w:hAnsi="Times New Roman" w:cs="Times New Roman"/>
        </w:rPr>
      </w:pPr>
      <w:r w:rsidRPr="009F0D76">
        <w:rPr>
          <w:rFonts w:ascii="Times New Roman" w:hAnsi="Times New Roman" w:cs="Times New Roman"/>
        </w:rPr>
        <w:t xml:space="preserve">К приказу </w:t>
      </w:r>
      <w:proofErr w:type="spellStart"/>
      <w:r w:rsidRPr="009F0D76">
        <w:rPr>
          <w:rFonts w:ascii="Times New Roman" w:hAnsi="Times New Roman" w:cs="Times New Roman"/>
        </w:rPr>
        <w:t>Минобрнауки</w:t>
      </w:r>
      <w:proofErr w:type="spellEnd"/>
      <w:r w:rsidRPr="009F0D76">
        <w:rPr>
          <w:rFonts w:ascii="Times New Roman" w:hAnsi="Times New Roman" w:cs="Times New Roman"/>
        </w:rPr>
        <w:t xml:space="preserve"> РД</w:t>
      </w:r>
    </w:p>
    <w:p w:rsidR="009F0D76" w:rsidRPr="009F0D76" w:rsidRDefault="009F0D76" w:rsidP="009F0D76">
      <w:pPr>
        <w:jc w:val="right"/>
        <w:rPr>
          <w:rFonts w:ascii="Times New Roman" w:hAnsi="Times New Roman" w:cs="Times New Roman"/>
        </w:rPr>
      </w:pPr>
      <w:r w:rsidRPr="009F0D76">
        <w:rPr>
          <w:rFonts w:ascii="Times New Roman" w:hAnsi="Times New Roman" w:cs="Times New Roman"/>
        </w:rPr>
        <w:t>От 22.02.2023 № 03-02-1-211/23</w:t>
      </w:r>
    </w:p>
    <w:p w:rsidR="009F0D76" w:rsidRPr="009F0D76" w:rsidRDefault="009F0D76" w:rsidP="009F0D76">
      <w:pPr>
        <w:jc w:val="right"/>
        <w:rPr>
          <w:rFonts w:ascii="Times New Roman" w:hAnsi="Times New Roman" w:cs="Times New Roman"/>
        </w:rPr>
      </w:pPr>
    </w:p>
    <w:p w:rsidR="009F0D76" w:rsidRPr="009F0D76" w:rsidRDefault="009F0D76" w:rsidP="009F0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D76">
        <w:rPr>
          <w:rFonts w:ascii="Times New Roman" w:hAnsi="Times New Roman" w:cs="Times New Roman"/>
          <w:sz w:val="28"/>
          <w:szCs w:val="28"/>
        </w:rPr>
        <w:t>Таблица</w:t>
      </w:r>
    </w:p>
    <w:p w:rsidR="009F0D76" w:rsidRDefault="009F0D76" w:rsidP="009F0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0D7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9F0D7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F0D76">
        <w:rPr>
          <w:rFonts w:ascii="Times New Roman" w:hAnsi="Times New Roman" w:cs="Times New Roman"/>
          <w:sz w:val="28"/>
          <w:szCs w:val="28"/>
        </w:rPr>
        <w:t xml:space="preserve"> устранением руководителями подведомственных </w:t>
      </w:r>
      <w:proofErr w:type="spellStart"/>
      <w:r w:rsidRPr="009F0D7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F0D76">
        <w:rPr>
          <w:rFonts w:ascii="Times New Roman" w:hAnsi="Times New Roman" w:cs="Times New Roman"/>
          <w:sz w:val="28"/>
          <w:szCs w:val="28"/>
        </w:rPr>
        <w:t xml:space="preserve"> РД организаций недостатков, выявленных в ходе проверок состояния инженерно – технической и физической защиты объектов, а также готовности персонала при угрозе совершения диверсий и террористических актов</w:t>
      </w:r>
    </w:p>
    <w:p w:rsidR="009F0D76" w:rsidRPr="009F0D76" w:rsidRDefault="009F0D76" w:rsidP="009F0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D76">
        <w:rPr>
          <w:rFonts w:ascii="Times New Roman" w:hAnsi="Times New Roman" w:cs="Times New Roman"/>
          <w:sz w:val="28"/>
          <w:szCs w:val="28"/>
        </w:rPr>
        <w:t>( по состоянию 1 марта 2023 года (далее - ежемесячно)</w:t>
      </w:r>
      <w:proofErr w:type="gramEnd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551"/>
        <w:gridCol w:w="2410"/>
        <w:gridCol w:w="2977"/>
        <w:gridCol w:w="1842"/>
        <w:gridCol w:w="1701"/>
        <w:gridCol w:w="2410"/>
      </w:tblGrid>
      <w:tr w:rsidR="00840682" w:rsidTr="004D72FD">
        <w:tblPrEx>
          <w:tblCellMar>
            <w:top w:w="0" w:type="dxa"/>
            <w:bottom w:w="0" w:type="dxa"/>
          </w:tblCellMar>
        </w:tblPrEx>
        <w:trPr>
          <w:trHeight w:val="1389"/>
        </w:trPr>
        <w:tc>
          <w:tcPr>
            <w:tcW w:w="1702" w:type="dxa"/>
            <w:vMerge w:val="restart"/>
          </w:tcPr>
          <w:p w:rsidR="009F0D76" w:rsidRDefault="009F0D76" w:rsidP="009F0D76">
            <w:pPr>
              <w:spacing w:after="0"/>
              <w:jc w:val="center"/>
            </w:pPr>
            <w:r>
              <w:t xml:space="preserve">Наименование </w:t>
            </w:r>
            <w:proofErr w:type="gramStart"/>
            <w:r>
              <w:t>образовательных</w:t>
            </w:r>
            <w:proofErr w:type="gramEnd"/>
            <w:r>
              <w:t xml:space="preserve"> организации</w:t>
            </w:r>
          </w:p>
        </w:tc>
        <w:tc>
          <w:tcPr>
            <w:tcW w:w="7938" w:type="dxa"/>
            <w:gridSpan w:val="3"/>
          </w:tcPr>
          <w:p w:rsidR="009F0D76" w:rsidRDefault="00145F17" w:rsidP="009F0D76">
            <w:pPr>
              <w:spacing w:after="0"/>
              <w:jc w:val="center"/>
            </w:pPr>
            <w:r>
              <w:t>Количество выявленных в ходе проверок в 2022 году недостатков на 1.01.2023г, а также недостатков, отраженных в паспортах безопасности в соответствии с Постановлением № 1006 в части состояния:</w:t>
            </w:r>
          </w:p>
        </w:tc>
        <w:tc>
          <w:tcPr>
            <w:tcW w:w="5953" w:type="dxa"/>
            <w:gridSpan w:val="3"/>
          </w:tcPr>
          <w:p w:rsidR="009F0D76" w:rsidRDefault="00145F17" w:rsidP="009F0D76">
            <w:pPr>
              <w:spacing w:after="0"/>
              <w:jc w:val="center"/>
            </w:pPr>
            <w:r>
              <w:t>Количество устраненных недостатков за отчетный период в части состояния:</w:t>
            </w:r>
          </w:p>
        </w:tc>
      </w:tr>
      <w:tr w:rsidR="00383670" w:rsidTr="00383670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1702" w:type="dxa"/>
            <w:vMerge/>
          </w:tcPr>
          <w:p w:rsidR="00AC6C15" w:rsidRDefault="00AC6C15" w:rsidP="009F0D76">
            <w:pPr>
              <w:spacing w:after="0"/>
              <w:jc w:val="center"/>
            </w:pPr>
          </w:p>
        </w:tc>
        <w:tc>
          <w:tcPr>
            <w:tcW w:w="2551" w:type="dxa"/>
          </w:tcPr>
          <w:p w:rsidR="00AC6C15" w:rsidRDefault="00AC6C15" w:rsidP="009F0D76">
            <w:pPr>
              <w:spacing w:after="0"/>
              <w:jc w:val="center"/>
            </w:pPr>
            <w:r>
              <w:t>Инженерно-технической защиты объекта</w:t>
            </w:r>
          </w:p>
        </w:tc>
        <w:tc>
          <w:tcPr>
            <w:tcW w:w="2410" w:type="dxa"/>
          </w:tcPr>
          <w:p w:rsidR="00AC6C15" w:rsidRDefault="00AC6C15" w:rsidP="009F0D76">
            <w:pPr>
              <w:spacing w:after="0"/>
              <w:jc w:val="center"/>
            </w:pPr>
            <w:r>
              <w:t>Физической защиты объекта</w:t>
            </w:r>
          </w:p>
        </w:tc>
        <w:tc>
          <w:tcPr>
            <w:tcW w:w="2977" w:type="dxa"/>
          </w:tcPr>
          <w:p w:rsidR="00AC6C15" w:rsidRDefault="00AC6C15" w:rsidP="009F0D76">
            <w:pPr>
              <w:spacing w:after="0"/>
              <w:jc w:val="center"/>
            </w:pPr>
            <w:r>
              <w:t>Готовности персонала при угрозе совершения диверсий и террористических актов</w:t>
            </w:r>
          </w:p>
        </w:tc>
        <w:tc>
          <w:tcPr>
            <w:tcW w:w="1842" w:type="dxa"/>
          </w:tcPr>
          <w:p w:rsidR="00AC6C15" w:rsidRDefault="00AC6C15" w:rsidP="00AA3697">
            <w:pPr>
              <w:spacing w:after="0"/>
              <w:jc w:val="center"/>
            </w:pPr>
            <w:r>
              <w:t>Инженерно-технической защиты объекта</w:t>
            </w:r>
          </w:p>
        </w:tc>
        <w:tc>
          <w:tcPr>
            <w:tcW w:w="1701" w:type="dxa"/>
          </w:tcPr>
          <w:p w:rsidR="00AC6C15" w:rsidRDefault="00AC6C15" w:rsidP="00AA3697">
            <w:pPr>
              <w:spacing w:after="0"/>
              <w:jc w:val="center"/>
            </w:pPr>
            <w:r>
              <w:t>Физической защиты объекта</w:t>
            </w:r>
          </w:p>
        </w:tc>
        <w:tc>
          <w:tcPr>
            <w:tcW w:w="2410" w:type="dxa"/>
          </w:tcPr>
          <w:p w:rsidR="00AC6C15" w:rsidRDefault="00AC6C15" w:rsidP="00AA3697">
            <w:pPr>
              <w:spacing w:after="0"/>
              <w:jc w:val="center"/>
            </w:pPr>
            <w:r>
              <w:t>Готовности персонала при угрозе совершения диверсий и террористических актов</w:t>
            </w:r>
          </w:p>
        </w:tc>
      </w:tr>
      <w:tr w:rsidR="00383670" w:rsidTr="00383670">
        <w:tblPrEx>
          <w:tblCellMar>
            <w:top w:w="0" w:type="dxa"/>
            <w:bottom w:w="0" w:type="dxa"/>
          </w:tblCellMar>
        </w:tblPrEx>
        <w:trPr>
          <w:trHeight w:val="4385"/>
        </w:trPr>
        <w:tc>
          <w:tcPr>
            <w:tcW w:w="1702" w:type="dxa"/>
          </w:tcPr>
          <w:p w:rsidR="00AC6C15" w:rsidRDefault="00AC6C15" w:rsidP="00145F17">
            <w:pPr>
              <w:spacing w:after="0"/>
            </w:pPr>
          </w:p>
          <w:p w:rsidR="00AC6C15" w:rsidRDefault="00AC6C15" w:rsidP="004D72FD">
            <w:pPr>
              <w:spacing w:after="0"/>
              <w:jc w:val="center"/>
            </w:pPr>
            <w:r>
              <w:t>ГКОУ РД «</w:t>
            </w:r>
            <w:proofErr w:type="spellStart"/>
            <w:r>
              <w:t>Самилахская</w:t>
            </w:r>
            <w:proofErr w:type="spellEnd"/>
            <w:r>
              <w:t xml:space="preserve"> СОШ </w:t>
            </w:r>
            <w:proofErr w:type="spellStart"/>
            <w:r>
              <w:t>Хунзахского</w:t>
            </w:r>
            <w:proofErr w:type="spellEnd"/>
            <w:r>
              <w:t xml:space="preserve"> района»</w:t>
            </w:r>
          </w:p>
        </w:tc>
        <w:tc>
          <w:tcPr>
            <w:tcW w:w="2551" w:type="dxa"/>
          </w:tcPr>
          <w:p w:rsidR="00AC6C15" w:rsidRPr="00840682" w:rsidRDefault="00840682" w:rsidP="00840682">
            <w:pPr>
              <w:pStyle w:val="a3"/>
              <w:numPr>
                <w:ilvl w:val="0"/>
                <w:numId w:val="1"/>
              </w:numPr>
              <w:spacing w:after="0"/>
              <w:ind w:left="176"/>
              <w:jc w:val="center"/>
              <w:rPr>
                <w:rFonts w:ascii="Calibri" w:hAnsi="Calibri" w:cs="Calibri"/>
              </w:rPr>
            </w:pPr>
            <w:r w:rsidRPr="00840682">
              <w:rPr>
                <w:rFonts w:ascii="Calibri" w:hAnsi="Calibri" w:cs="Calibri"/>
              </w:rPr>
              <w:t>Оборудование основных входов в здания, входящие в состав объекта (территории), контрольно-пропускными пунктами (постами охраны)</w:t>
            </w:r>
          </w:p>
          <w:p w:rsidR="00840682" w:rsidRPr="00840682" w:rsidRDefault="00840682" w:rsidP="00840682">
            <w:pPr>
              <w:pStyle w:val="a3"/>
              <w:numPr>
                <w:ilvl w:val="0"/>
                <w:numId w:val="1"/>
              </w:numPr>
              <w:spacing w:after="0"/>
              <w:ind w:left="176" w:firstLine="215"/>
              <w:jc w:val="center"/>
            </w:pPr>
            <w:r>
              <w:rPr>
                <w:rFonts w:ascii="Calibri" w:hAnsi="Calibri" w:cs="Calibri"/>
              </w:rPr>
              <w:t>Проверка на соответствие требованиям по горючести, воспламеняемости, дымообразующей способности и токсичности материала покрытия стен, в случае несоответствия демонтировать горючую обшивку стен</w:t>
            </w:r>
          </w:p>
          <w:p w:rsidR="00840682" w:rsidRPr="00840682" w:rsidRDefault="00840682" w:rsidP="00840682">
            <w:pPr>
              <w:pStyle w:val="a3"/>
              <w:numPr>
                <w:ilvl w:val="0"/>
                <w:numId w:val="1"/>
              </w:numPr>
              <w:spacing w:after="0"/>
              <w:ind w:left="176"/>
              <w:jc w:val="center"/>
            </w:pPr>
            <w:r>
              <w:rPr>
                <w:rFonts w:ascii="Calibri" w:hAnsi="Calibri" w:cs="Calibri"/>
              </w:rPr>
              <w:t xml:space="preserve">Снять с окна кабинета информатики глухие решетки либо обеспечить их открытие, обеспечивающее в случае пожара возможность спасения людей, возможность </w:t>
            </w:r>
            <w:r>
              <w:rPr>
                <w:rFonts w:ascii="Calibri" w:hAnsi="Calibri" w:cs="Calibri"/>
              </w:rPr>
              <w:lastRenderedPageBreak/>
              <w:t>доступа личного состава пожарных подразделений и подачи средств пожаротушения к очагу пожара.</w:t>
            </w:r>
          </w:p>
          <w:p w:rsidR="00840682" w:rsidRPr="00C6031D" w:rsidRDefault="00840682" w:rsidP="00840682">
            <w:pPr>
              <w:pStyle w:val="a3"/>
              <w:numPr>
                <w:ilvl w:val="0"/>
                <w:numId w:val="1"/>
              </w:numPr>
              <w:spacing w:after="0"/>
              <w:ind w:left="317"/>
              <w:jc w:val="center"/>
            </w:pPr>
            <w:r>
              <w:rPr>
                <w:rFonts w:ascii="Calibri" w:hAnsi="Calibri" w:cs="Calibri"/>
              </w:rPr>
              <w:t xml:space="preserve">Обеспечить доступность забора воды с имеющегося источника наружного противопожарного водоснабжения (ПВ </w:t>
            </w:r>
            <w:proofErr w:type="gramStart"/>
            <w:r>
              <w:rPr>
                <w:rFonts w:ascii="Calibri" w:hAnsi="Calibri" w:cs="Calibri"/>
              </w:rPr>
              <w:t>закрыт</w:t>
            </w:r>
            <w:proofErr w:type="gramEnd"/>
            <w:r>
              <w:rPr>
                <w:rFonts w:ascii="Calibri" w:hAnsi="Calibri" w:cs="Calibri"/>
              </w:rPr>
              <w:t xml:space="preserve"> плитой).</w:t>
            </w:r>
          </w:p>
          <w:p w:rsidR="00C6031D" w:rsidRPr="00C6031D" w:rsidRDefault="00C6031D" w:rsidP="00840682">
            <w:pPr>
              <w:pStyle w:val="a3"/>
              <w:numPr>
                <w:ilvl w:val="0"/>
                <w:numId w:val="1"/>
              </w:numPr>
              <w:spacing w:after="0"/>
              <w:ind w:left="317"/>
              <w:jc w:val="center"/>
            </w:pPr>
            <w:r>
              <w:rPr>
                <w:rFonts w:ascii="Calibri" w:hAnsi="Calibri" w:cs="Calibri"/>
              </w:rPr>
              <w:t>Разработка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  <w:p w:rsidR="00C6031D" w:rsidRPr="00C6031D" w:rsidRDefault="00C6031D" w:rsidP="00840682">
            <w:pPr>
              <w:pStyle w:val="a3"/>
              <w:numPr>
                <w:ilvl w:val="0"/>
                <w:numId w:val="1"/>
              </w:numPr>
              <w:spacing w:after="0"/>
              <w:ind w:left="317"/>
              <w:jc w:val="center"/>
            </w:pPr>
            <w:r>
              <w:rPr>
                <w:rFonts w:ascii="Calibri" w:hAnsi="Calibri" w:cs="Calibri"/>
              </w:rPr>
              <w:t xml:space="preserve">Обеспечение пропускного и внутри объектового режимов и </w:t>
            </w:r>
            <w:r>
              <w:rPr>
                <w:rFonts w:ascii="Calibri" w:hAnsi="Calibri" w:cs="Calibri"/>
              </w:rPr>
              <w:lastRenderedPageBreak/>
              <w:t xml:space="preserve">осуществление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их функционированием  </w:t>
            </w:r>
          </w:p>
          <w:p w:rsidR="00C6031D" w:rsidRPr="00383670" w:rsidRDefault="00C6031D" w:rsidP="00840682">
            <w:pPr>
              <w:pStyle w:val="a3"/>
              <w:numPr>
                <w:ilvl w:val="0"/>
                <w:numId w:val="1"/>
              </w:numPr>
              <w:spacing w:after="0"/>
              <w:ind w:left="317"/>
              <w:jc w:val="center"/>
            </w:pPr>
            <w:r>
              <w:rPr>
                <w:rFonts w:ascii="Calibri" w:hAnsi="Calibri" w:cs="Calibri"/>
              </w:rPr>
              <w:t>Оборудование объекта (территории)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      </w:r>
          </w:p>
          <w:p w:rsidR="00383670" w:rsidRDefault="00383670" w:rsidP="00840682">
            <w:pPr>
              <w:pStyle w:val="a3"/>
              <w:numPr>
                <w:ilvl w:val="0"/>
                <w:numId w:val="1"/>
              </w:numPr>
              <w:spacing w:after="0"/>
              <w:ind w:left="317"/>
              <w:jc w:val="center"/>
            </w:pPr>
            <w:r>
              <w:rPr>
                <w:rFonts w:ascii="Calibri" w:hAnsi="Calibri" w:cs="Calibri"/>
              </w:rPr>
              <w:t>Обеспечение объекта системой видеонаблюдения</w:t>
            </w:r>
          </w:p>
        </w:tc>
        <w:tc>
          <w:tcPr>
            <w:tcW w:w="2410" w:type="dxa"/>
          </w:tcPr>
          <w:p w:rsidR="00AC6C15" w:rsidRPr="00840682" w:rsidRDefault="00840682" w:rsidP="00383670">
            <w:pPr>
              <w:pStyle w:val="a3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</w:rPr>
            </w:pPr>
            <w:r w:rsidRPr="00840682">
              <w:rPr>
                <w:rFonts w:ascii="Calibri" w:hAnsi="Calibri" w:cs="Calibri"/>
              </w:rPr>
              <w:lastRenderedPageBreak/>
              <w:t>Периодический обход  и осмотр объекта (территории), их помещении, систем подземных коммуникаций, стоянок транспорта, а также периодическая проверка складских помещений</w:t>
            </w:r>
          </w:p>
          <w:p w:rsidR="00840682" w:rsidRPr="00C6031D" w:rsidRDefault="00840682" w:rsidP="00383670">
            <w:pPr>
              <w:pStyle w:val="a3"/>
              <w:numPr>
                <w:ilvl w:val="0"/>
                <w:numId w:val="3"/>
              </w:numPr>
              <w:spacing w:after="0"/>
              <w:ind w:left="272"/>
              <w:jc w:val="center"/>
            </w:pPr>
            <w:r>
              <w:rPr>
                <w:rFonts w:ascii="Calibri" w:hAnsi="Calibri" w:cs="Calibri"/>
              </w:rPr>
              <w:t>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</w:t>
            </w:r>
          </w:p>
          <w:p w:rsidR="00C6031D" w:rsidRPr="00C6031D" w:rsidRDefault="00C6031D" w:rsidP="00383670">
            <w:pPr>
              <w:pStyle w:val="a3"/>
              <w:numPr>
                <w:ilvl w:val="0"/>
                <w:numId w:val="3"/>
              </w:numPr>
              <w:spacing w:after="0"/>
              <w:ind w:left="272"/>
              <w:jc w:val="center"/>
            </w:pPr>
            <w:r>
              <w:rPr>
                <w:rFonts w:ascii="Calibri" w:hAnsi="Calibri" w:cs="Calibri"/>
              </w:rPr>
              <w:t xml:space="preserve">Периодический обход  и осмотр объекта (территории), их </w:t>
            </w:r>
            <w:r>
              <w:rPr>
                <w:rFonts w:ascii="Calibri" w:hAnsi="Calibri" w:cs="Calibri"/>
              </w:rPr>
              <w:lastRenderedPageBreak/>
              <w:t>помещении, систем подземных коммуникаций, стоянок транспорта, а также периодическая проверка складских помещений</w:t>
            </w:r>
          </w:p>
          <w:p w:rsidR="00C6031D" w:rsidRPr="00C6031D" w:rsidRDefault="00C6031D" w:rsidP="00383670">
            <w:pPr>
              <w:pStyle w:val="a3"/>
              <w:numPr>
                <w:ilvl w:val="0"/>
                <w:numId w:val="3"/>
              </w:numPr>
              <w:spacing w:after="0"/>
              <w:ind w:left="272"/>
              <w:jc w:val="center"/>
            </w:pPr>
            <w:r>
              <w:rPr>
                <w:rFonts w:ascii="Calibri" w:hAnsi="Calibri" w:cs="Calibri"/>
              </w:rPr>
              <w:t>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</w:t>
            </w:r>
          </w:p>
          <w:p w:rsidR="00C6031D" w:rsidRPr="00383670" w:rsidRDefault="00C6031D" w:rsidP="00383670">
            <w:pPr>
              <w:pStyle w:val="a3"/>
              <w:numPr>
                <w:ilvl w:val="0"/>
                <w:numId w:val="3"/>
              </w:numPr>
              <w:spacing w:after="0"/>
              <w:ind w:left="272"/>
              <w:jc w:val="center"/>
            </w:pPr>
            <w:proofErr w:type="gramStart"/>
            <w:r>
              <w:rPr>
                <w:rFonts w:ascii="Calibri" w:hAnsi="Calibri" w:cs="Calibri"/>
              </w:rPr>
              <w:t xml:space="preserve">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</w:t>
            </w:r>
            <w:r>
              <w:rPr>
                <w:rFonts w:ascii="Calibri" w:hAnsi="Calibri" w:cs="Calibri"/>
              </w:rPr>
              <w:lastRenderedPageBreak/>
              <w:t>Федерации  (подразделениями вневедомственной охраны войск национальной гвардии Российской Федерации</w:t>
            </w:r>
            <w:proofErr w:type="gramEnd"/>
          </w:p>
          <w:p w:rsidR="00383670" w:rsidRPr="00383670" w:rsidRDefault="00383670" w:rsidP="00383670">
            <w:pPr>
              <w:pStyle w:val="a3"/>
              <w:numPr>
                <w:ilvl w:val="0"/>
                <w:numId w:val="3"/>
              </w:numPr>
              <w:spacing w:after="0"/>
              <w:ind w:left="272"/>
              <w:jc w:val="center"/>
            </w:pPr>
            <w:r>
              <w:rPr>
                <w:rFonts w:ascii="Calibri" w:hAnsi="Calibri" w:cs="Calibri"/>
              </w:rPr>
              <w:t>Оснащение объекта стационарными или ручными металлоискателями</w:t>
            </w:r>
          </w:p>
          <w:p w:rsidR="00383670" w:rsidRDefault="00383670" w:rsidP="00383670">
            <w:pPr>
              <w:pStyle w:val="a3"/>
              <w:spacing w:after="0"/>
              <w:ind w:left="272"/>
            </w:pPr>
          </w:p>
        </w:tc>
        <w:tc>
          <w:tcPr>
            <w:tcW w:w="2977" w:type="dxa"/>
          </w:tcPr>
          <w:p w:rsidR="00AC6C15" w:rsidRDefault="00840682" w:rsidP="009F0D7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1.Проведение с работниками школы практические занятия и инструктажа о порядке действий при обнаружении на объекте территории посторонних лиц и подозрительных предметов, а также при угрозе совершения террористического акта</w:t>
            </w:r>
          </w:p>
          <w:p w:rsidR="00840682" w:rsidRDefault="00840682" w:rsidP="009F0D7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proofErr w:type="gramStart"/>
            <w:r>
              <w:rPr>
                <w:rFonts w:ascii="Calibri" w:hAnsi="Calibri" w:cs="Calibri"/>
              </w:rPr>
              <w:t>Проведение учений и тренировок по реализации планов обеспечения антитеррористической защищенности объекта (территории</w:t>
            </w:r>
            <w:proofErr w:type="gramEnd"/>
          </w:p>
          <w:p w:rsidR="00840682" w:rsidRDefault="00840682" w:rsidP="009F0D7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  <w:proofErr w:type="gramStart"/>
            <w:r>
              <w:rPr>
                <w:rFonts w:ascii="Calibri" w:hAnsi="Calibri" w:cs="Calibri"/>
              </w:rPr>
              <w:t xml:space="preserve">Размещение на объекте (территории)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объекте (территории), поступлении информации об угрозе совершения или о </w:t>
            </w:r>
            <w:r>
              <w:rPr>
                <w:rFonts w:ascii="Calibri" w:hAnsi="Calibri" w:cs="Calibri"/>
              </w:rPr>
              <w:lastRenderedPageBreak/>
              <w:t>совершении террористических актов на объект (территории),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</w:t>
            </w:r>
            <w:proofErr w:type="gramEnd"/>
          </w:p>
          <w:p w:rsidR="00840682" w:rsidRDefault="00840682" w:rsidP="009F0D7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 (подразделениями вневедомственной охраны войск национальной </w:t>
            </w:r>
            <w:r>
              <w:rPr>
                <w:rFonts w:ascii="Calibri" w:hAnsi="Calibri" w:cs="Calibri"/>
              </w:rPr>
              <w:lastRenderedPageBreak/>
              <w:t>гвардии Российской Федерации)</w:t>
            </w:r>
          </w:p>
          <w:p w:rsidR="00C6031D" w:rsidRDefault="00C6031D" w:rsidP="009F0D7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Проведение с работниками школы практических занятий и инструктажа о порядке действий при обнаружении на объекте территории посторонних лиц и подозрительных предметов, а также при угрозе совершения террористического акта</w:t>
            </w:r>
          </w:p>
          <w:p w:rsidR="00C6031D" w:rsidRDefault="00C6031D" w:rsidP="009F0D76">
            <w:pPr>
              <w:spacing w:after="0"/>
              <w:jc w:val="center"/>
            </w:pPr>
            <w:r>
              <w:rPr>
                <w:rFonts w:ascii="Calibri" w:hAnsi="Calibri" w:cs="Calibri"/>
              </w:rPr>
              <w:t>6. Проведение учений и тренировок по реализации планов обеспечения антитеррористической защищенности объекта (территории)</w:t>
            </w:r>
          </w:p>
        </w:tc>
        <w:tc>
          <w:tcPr>
            <w:tcW w:w="1842" w:type="dxa"/>
          </w:tcPr>
          <w:p w:rsidR="00AC6C15" w:rsidRDefault="00C6031D" w:rsidP="00C6031D">
            <w:pPr>
              <w:spacing w:after="0"/>
              <w:jc w:val="center"/>
              <w:rPr>
                <w:rFonts w:ascii="Calibri" w:hAnsi="Calibri" w:cs="Calibri"/>
              </w:rPr>
            </w:pPr>
            <w:r w:rsidRPr="00C6031D">
              <w:lastRenderedPageBreak/>
              <w:t>1</w:t>
            </w:r>
            <w:r>
              <w:t xml:space="preserve">.  </w:t>
            </w:r>
            <w:r>
              <w:rPr>
                <w:rFonts w:ascii="Calibri" w:hAnsi="Calibri" w:cs="Calibri"/>
              </w:rPr>
              <w:t>Разработка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  <w:p w:rsidR="00C6031D" w:rsidRDefault="00C6031D" w:rsidP="00C6031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Обеспечение пропускного и внутри объектового режимов и осуществление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их функционированием</w:t>
            </w:r>
          </w:p>
          <w:p w:rsidR="00C6031D" w:rsidRDefault="00C6031D" w:rsidP="00C6031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  Оборудование объекта (территории) системами </w:t>
            </w:r>
            <w:r>
              <w:rPr>
                <w:rFonts w:ascii="Calibri" w:hAnsi="Calibri" w:cs="Calibri"/>
              </w:rPr>
              <w:lastRenderedPageBreak/>
              <w:t>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      </w:r>
          </w:p>
          <w:p w:rsidR="00383670" w:rsidRPr="00C6031D" w:rsidRDefault="00383670" w:rsidP="00C6031D">
            <w:pPr>
              <w:spacing w:after="0"/>
              <w:jc w:val="center"/>
            </w:pPr>
            <w:r>
              <w:rPr>
                <w:rFonts w:ascii="Calibri" w:hAnsi="Calibri" w:cs="Calibri"/>
              </w:rPr>
              <w:t>4. Обеспечение объекта системой видеонаблюдения</w:t>
            </w:r>
          </w:p>
          <w:p w:rsidR="00C6031D" w:rsidRPr="00C6031D" w:rsidRDefault="00C6031D" w:rsidP="009F0D76">
            <w:pPr>
              <w:spacing w:after="0"/>
              <w:jc w:val="center"/>
            </w:pPr>
          </w:p>
        </w:tc>
        <w:tc>
          <w:tcPr>
            <w:tcW w:w="1701" w:type="dxa"/>
          </w:tcPr>
          <w:p w:rsidR="00AC6C15" w:rsidRPr="00C6031D" w:rsidRDefault="00C6031D" w:rsidP="00C6031D">
            <w:pPr>
              <w:pStyle w:val="a3"/>
              <w:numPr>
                <w:ilvl w:val="0"/>
                <w:numId w:val="2"/>
              </w:numPr>
              <w:spacing w:after="0"/>
              <w:ind w:left="33" w:firstLine="327"/>
              <w:jc w:val="center"/>
            </w:pPr>
            <w:r>
              <w:rPr>
                <w:rFonts w:ascii="Calibri" w:hAnsi="Calibri" w:cs="Calibri"/>
              </w:rPr>
              <w:lastRenderedPageBreak/>
              <w:t>Периодический обход  и осмотр объекта (территории), их помещении, систем подземных коммуникаций, стоянок транспорта, а также периодическая проверка складских помещений</w:t>
            </w:r>
          </w:p>
          <w:p w:rsidR="00C6031D" w:rsidRPr="00C6031D" w:rsidRDefault="00C6031D" w:rsidP="00C6031D">
            <w:pPr>
              <w:pStyle w:val="a3"/>
              <w:numPr>
                <w:ilvl w:val="0"/>
                <w:numId w:val="2"/>
              </w:numPr>
              <w:spacing w:after="0"/>
              <w:ind w:left="33" w:firstLine="327"/>
              <w:jc w:val="center"/>
            </w:pPr>
            <w:r>
              <w:rPr>
                <w:rFonts w:ascii="Calibri" w:hAnsi="Calibri" w:cs="Calibri"/>
              </w:rPr>
              <w:t xml:space="preserve">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</w:t>
            </w:r>
            <w:r>
              <w:rPr>
                <w:rFonts w:ascii="Calibri" w:hAnsi="Calibri" w:cs="Calibri"/>
              </w:rPr>
              <w:lastRenderedPageBreak/>
              <w:t>(территории)</w:t>
            </w:r>
          </w:p>
          <w:p w:rsidR="00C6031D" w:rsidRPr="00383670" w:rsidRDefault="00C6031D" w:rsidP="00C6031D">
            <w:pPr>
              <w:pStyle w:val="a3"/>
              <w:numPr>
                <w:ilvl w:val="0"/>
                <w:numId w:val="2"/>
              </w:numPr>
              <w:spacing w:after="0"/>
              <w:ind w:left="33" w:firstLine="327"/>
              <w:jc w:val="center"/>
            </w:pPr>
            <w:proofErr w:type="gramStart"/>
            <w:r>
              <w:rPr>
                <w:rFonts w:ascii="Calibri" w:hAnsi="Calibri" w:cs="Calibri"/>
              </w:rPr>
              <w:t>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 (подразделениями вневедомственной охраны войск национальной гвардии Российской Федерации</w:t>
            </w:r>
            <w:proofErr w:type="gramEnd"/>
          </w:p>
          <w:p w:rsidR="00383670" w:rsidRDefault="00383670" w:rsidP="00C6031D">
            <w:pPr>
              <w:pStyle w:val="a3"/>
              <w:numPr>
                <w:ilvl w:val="0"/>
                <w:numId w:val="2"/>
              </w:numPr>
              <w:spacing w:after="0"/>
              <w:ind w:left="33" w:firstLine="327"/>
              <w:jc w:val="center"/>
            </w:pPr>
            <w:r>
              <w:rPr>
                <w:rFonts w:ascii="Calibri" w:hAnsi="Calibri" w:cs="Calibri"/>
              </w:rPr>
              <w:t>Оснащение объекта стационарными или ручными металлоискателями</w:t>
            </w:r>
          </w:p>
        </w:tc>
        <w:tc>
          <w:tcPr>
            <w:tcW w:w="2410" w:type="dxa"/>
          </w:tcPr>
          <w:p w:rsidR="00AC6C15" w:rsidRPr="00C6031D" w:rsidRDefault="00C6031D" w:rsidP="00383670">
            <w:pPr>
              <w:pStyle w:val="a3"/>
              <w:numPr>
                <w:ilvl w:val="0"/>
                <w:numId w:val="4"/>
              </w:numPr>
              <w:spacing w:after="0"/>
            </w:pPr>
            <w:r>
              <w:rPr>
                <w:rFonts w:ascii="Calibri" w:hAnsi="Calibri" w:cs="Calibri"/>
              </w:rPr>
              <w:lastRenderedPageBreak/>
              <w:t>Проведение с работниками школы практических занятий и инструктажа о порядке действий при обнаружении на объекте территории посторонних лиц и подозрительных предметов, а также при угрозе совершения террористического акта</w:t>
            </w:r>
          </w:p>
          <w:p w:rsidR="00C6031D" w:rsidRPr="00C6031D" w:rsidRDefault="00C6031D" w:rsidP="00383670">
            <w:pPr>
              <w:pStyle w:val="a3"/>
              <w:numPr>
                <w:ilvl w:val="0"/>
                <w:numId w:val="4"/>
              </w:numPr>
              <w:spacing w:after="0"/>
              <w:ind w:left="317"/>
              <w:jc w:val="center"/>
            </w:pPr>
            <w:r>
              <w:rPr>
                <w:rFonts w:ascii="Calibri" w:hAnsi="Calibri" w:cs="Calibri"/>
              </w:rPr>
              <w:t>Проведение учений и тренировок по реализации планов обеспечения антитеррористической защищенности объекта (территории)</w:t>
            </w:r>
          </w:p>
          <w:p w:rsidR="00C6031D" w:rsidRPr="00C6031D" w:rsidRDefault="00C6031D" w:rsidP="00383670">
            <w:pPr>
              <w:pStyle w:val="a3"/>
              <w:numPr>
                <w:ilvl w:val="0"/>
                <w:numId w:val="4"/>
              </w:numPr>
              <w:spacing w:after="0"/>
              <w:ind w:left="317"/>
              <w:jc w:val="center"/>
            </w:pPr>
          </w:p>
          <w:p w:rsidR="00C6031D" w:rsidRDefault="00C6031D" w:rsidP="00C6031D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. Размещение на </w:t>
            </w:r>
            <w:r>
              <w:rPr>
                <w:rFonts w:ascii="Calibri" w:hAnsi="Calibri" w:cs="Calibri"/>
              </w:rPr>
              <w:lastRenderedPageBreak/>
              <w:t>объекте (территории)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объекте (территории), поступлении информации об угрозе совершения или о совершении террористических актов на объект (территории),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 xml:space="preserve">Федеральной службы войск </w:t>
            </w:r>
            <w:r>
              <w:rPr>
                <w:rFonts w:ascii="Calibri" w:hAnsi="Calibri" w:cs="Calibri"/>
              </w:rPr>
              <w:lastRenderedPageBreak/>
              <w:t>национальной гвардии Российской Федерации (подразделений вневедомственной охраны войск национальной гвардии Российской Федерации</w:t>
            </w:r>
            <w:proofErr w:type="gramEnd"/>
          </w:p>
          <w:p w:rsidR="00C6031D" w:rsidRDefault="00C6031D" w:rsidP="00C6031D">
            <w:pPr>
              <w:spacing w:after="0"/>
              <w:jc w:val="center"/>
            </w:pPr>
          </w:p>
        </w:tc>
      </w:tr>
    </w:tbl>
    <w:p w:rsidR="009F0D76" w:rsidRDefault="009F0D76" w:rsidP="009F0D76">
      <w:pPr>
        <w:spacing w:after="0"/>
        <w:jc w:val="center"/>
      </w:pPr>
    </w:p>
    <w:p w:rsidR="00AC6C15" w:rsidRDefault="00AC6C15" w:rsidP="009F0D76">
      <w:pPr>
        <w:spacing w:after="0"/>
        <w:jc w:val="center"/>
      </w:pPr>
    </w:p>
    <w:p w:rsidR="00AC6C15" w:rsidRDefault="00AC6C15" w:rsidP="009F0D76">
      <w:pPr>
        <w:spacing w:after="0"/>
        <w:jc w:val="center"/>
      </w:pPr>
    </w:p>
    <w:tbl>
      <w:tblPr>
        <w:tblW w:w="14869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4"/>
        <w:gridCol w:w="2354"/>
        <w:gridCol w:w="2407"/>
        <w:gridCol w:w="3261"/>
        <w:gridCol w:w="3543"/>
      </w:tblGrid>
      <w:tr w:rsidR="00AC6C15" w:rsidTr="004D72FD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304" w:type="dxa"/>
            <w:vMerge w:val="restart"/>
          </w:tcPr>
          <w:p w:rsidR="00AC6C15" w:rsidRDefault="00AC6C15" w:rsidP="00AC6C15">
            <w:pPr>
              <w:spacing w:after="0"/>
              <w:jc w:val="center"/>
            </w:pPr>
            <w:r>
              <w:t>Фамилия,</w:t>
            </w:r>
            <w:r w:rsidR="004D72FD">
              <w:t xml:space="preserve"> </w:t>
            </w:r>
            <w:r>
              <w:t>Имя, Отечество должностного лица, ответственного за внесение сведений</w:t>
            </w:r>
          </w:p>
        </w:tc>
        <w:tc>
          <w:tcPr>
            <w:tcW w:w="2354" w:type="dxa"/>
            <w:vMerge w:val="restart"/>
          </w:tcPr>
          <w:p w:rsidR="00AC6C15" w:rsidRDefault="00AC6C15" w:rsidP="00AC6C15">
            <w:pPr>
              <w:spacing w:after="0"/>
              <w:jc w:val="center"/>
            </w:pPr>
            <w:r>
              <w:t>Должность</w:t>
            </w:r>
          </w:p>
        </w:tc>
        <w:tc>
          <w:tcPr>
            <w:tcW w:w="5668" w:type="dxa"/>
            <w:gridSpan w:val="2"/>
          </w:tcPr>
          <w:p w:rsidR="00AC6C15" w:rsidRDefault="00AC6C15" w:rsidP="00AC6C15">
            <w:pPr>
              <w:spacing w:after="0"/>
              <w:jc w:val="center"/>
            </w:pPr>
            <w:r>
              <w:t>Телефоны</w:t>
            </w:r>
          </w:p>
        </w:tc>
        <w:tc>
          <w:tcPr>
            <w:tcW w:w="3543" w:type="dxa"/>
            <w:vMerge w:val="restart"/>
          </w:tcPr>
          <w:p w:rsidR="00AC6C15" w:rsidRDefault="00AC6C15" w:rsidP="00AC6C15">
            <w:pPr>
              <w:spacing w:after="0"/>
              <w:jc w:val="center"/>
            </w:pPr>
            <w:r>
              <w:t xml:space="preserve">Адрес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очты</w:t>
            </w:r>
            <w:proofErr w:type="spellEnd"/>
          </w:p>
        </w:tc>
      </w:tr>
      <w:tr w:rsidR="00AC6C15" w:rsidTr="004D72F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304" w:type="dxa"/>
            <w:vMerge/>
          </w:tcPr>
          <w:p w:rsidR="00AC6C15" w:rsidRDefault="00AC6C15" w:rsidP="00AC6C15">
            <w:pPr>
              <w:spacing w:after="0"/>
              <w:jc w:val="center"/>
            </w:pPr>
          </w:p>
        </w:tc>
        <w:tc>
          <w:tcPr>
            <w:tcW w:w="2354" w:type="dxa"/>
            <w:vMerge/>
          </w:tcPr>
          <w:p w:rsidR="00AC6C15" w:rsidRDefault="00AC6C15" w:rsidP="00AC6C15">
            <w:pPr>
              <w:spacing w:after="0"/>
              <w:jc w:val="center"/>
            </w:pPr>
          </w:p>
        </w:tc>
        <w:tc>
          <w:tcPr>
            <w:tcW w:w="2407" w:type="dxa"/>
          </w:tcPr>
          <w:p w:rsidR="00AC6C15" w:rsidRDefault="00AC6C15" w:rsidP="00AC6C15">
            <w:pPr>
              <w:spacing w:after="0"/>
              <w:jc w:val="center"/>
            </w:pPr>
            <w:r>
              <w:t>рабочий</w:t>
            </w:r>
          </w:p>
        </w:tc>
        <w:tc>
          <w:tcPr>
            <w:tcW w:w="3261" w:type="dxa"/>
          </w:tcPr>
          <w:p w:rsidR="00AC6C15" w:rsidRDefault="00AC6C15" w:rsidP="00AC6C15">
            <w:pPr>
              <w:spacing w:after="0"/>
              <w:jc w:val="center"/>
            </w:pPr>
            <w:r>
              <w:t>сотовый</w:t>
            </w:r>
          </w:p>
        </w:tc>
        <w:tc>
          <w:tcPr>
            <w:tcW w:w="3543" w:type="dxa"/>
            <w:vMerge/>
          </w:tcPr>
          <w:p w:rsidR="00AC6C15" w:rsidRDefault="00AC6C15" w:rsidP="00AC6C15">
            <w:pPr>
              <w:spacing w:after="0"/>
              <w:jc w:val="center"/>
            </w:pPr>
          </w:p>
        </w:tc>
      </w:tr>
      <w:tr w:rsidR="00AC6C15" w:rsidTr="004D72FD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3304" w:type="dxa"/>
          </w:tcPr>
          <w:p w:rsidR="00AC6C15" w:rsidRDefault="004D72FD" w:rsidP="00AC6C15">
            <w:pPr>
              <w:spacing w:after="0"/>
              <w:jc w:val="center"/>
            </w:pPr>
            <w:r>
              <w:t xml:space="preserve">Алиева </w:t>
            </w:r>
            <w:proofErr w:type="spellStart"/>
            <w:r>
              <w:t>Мадина</w:t>
            </w:r>
            <w:proofErr w:type="spellEnd"/>
            <w:r>
              <w:t xml:space="preserve"> Магомедовна</w:t>
            </w:r>
          </w:p>
        </w:tc>
        <w:tc>
          <w:tcPr>
            <w:tcW w:w="2354" w:type="dxa"/>
          </w:tcPr>
          <w:p w:rsidR="00AC6C15" w:rsidRDefault="004D72FD" w:rsidP="00AC6C15">
            <w:pPr>
              <w:spacing w:after="0"/>
              <w:jc w:val="center"/>
            </w:pPr>
            <w:r>
              <w:t>Директор школы</w:t>
            </w:r>
          </w:p>
        </w:tc>
        <w:tc>
          <w:tcPr>
            <w:tcW w:w="2407" w:type="dxa"/>
          </w:tcPr>
          <w:p w:rsidR="00AC6C15" w:rsidRDefault="00AC6C15" w:rsidP="00AC6C15">
            <w:pPr>
              <w:spacing w:after="0"/>
              <w:jc w:val="center"/>
            </w:pPr>
          </w:p>
        </w:tc>
        <w:tc>
          <w:tcPr>
            <w:tcW w:w="3261" w:type="dxa"/>
          </w:tcPr>
          <w:p w:rsidR="00AC6C15" w:rsidRDefault="004D72FD" w:rsidP="00AC6C15">
            <w:pPr>
              <w:spacing w:after="0"/>
              <w:jc w:val="center"/>
            </w:pPr>
            <w:r>
              <w:t>89894509470</w:t>
            </w:r>
          </w:p>
        </w:tc>
        <w:tc>
          <w:tcPr>
            <w:tcW w:w="3543" w:type="dxa"/>
          </w:tcPr>
          <w:p w:rsidR="00AC6C15" w:rsidRPr="004D72FD" w:rsidRDefault="004D72FD" w:rsidP="00AC6C15">
            <w:pPr>
              <w:spacing w:after="0"/>
              <w:jc w:val="center"/>
              <w:rPr>
                <w:lang w:val="en-US"/>
              </w:rPr>
            </w:pPr>
            <w:hyperlink r:id="rId5" w:history="1">
              <w:r w:rsidRPr="007105EA">
                <w:rPr>
                  <w:rStyle w:val="a4"/>
                  <w:lang w:val="en-US"/>
                </w:rPr>
                <w:t>Madina.aliyeva.68@internet.ru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:rsidR="009F0D76" w:rsidRDefault="009F0D76" w:rsidP="009F0D76">
      <w:pPr>
        <w:spacing w:after="0"/>
        <w:jc w:val="center"/>
      </w:pPr>
    </w:p>
    <w:sectPr w:rsidR="009F0D76" w:rsidSect="00840682">
      <w:pgSz w:w="16838" w:h="11906" w:orient="landscape"/>
      <w:pgMar w:top="1276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6AD"/>
    <w:multiLevelType w:val="hybridMultilevel"/>
    <w:tmpl w:val="2020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919A2"/>
    <w:multiLevelType w:val="hybridMultilevel"/>
    <w:tmpl w:val="CA1E9C66"/>
    <w:lvl w:ilvl="0" w:tplc="25F8DEB8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>
    <w:nsid w:val="3BE451A7"/>
    <w:multiLevelType w:val="hybridMultilevel"/>
    <w:tmpl w:val="945AEAF0"/>
    <w:lvl w:ilvl="0" w:tplc="E8242FBC">
      <w:start w:val="1"/>
      <w:numFmt w:val="decimal"/>
      <w:lvlText w:val="%1."/>
      <w:lvlJc w:val="left"/>
      <w:pPr>
        <w:ind w:left="751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8587F"/>
    <w:multiLevelType w:val="hybridMultilevel"/>
    <w:tmpl w:val="C4F0C410"/>
    <w:lvl w:ilvl="0" w:tplc="0F98A3F0">
      <w:start w:val="1"/>
      <w:numFmt w:val="decimal"/>
      <w:lvlText w:val="%1."/>
      <w:lvlJc w:val="left"/>
      <w:pPr>
        <w:ind w:left="677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D76"/>
    <w:rsid w:val="00145F17"/>
    <w:rsid w:val="00383670"/>
    <w:rsid w:val="004D72FD"/>
    <w:rsid w:val="007D1E4C"/>
    <w:rsid w:val="007F3E88"/>
    <w:rsid w:val="00840682"/>
    <w:rsid w:val="009F0D76"/>
    <w:rsid w:val="00AC6C15"/>
    <w:rsid w:val="00B27458"/>
    <w:rsid w:val="00C6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6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2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ina.aliyeva.68@inter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2023-03-01T09:34:00Z</dcterms:created>
  <dcterms:modified xsi:type="dcterms:W3CDTF">2023-03-01T10:48:00Z</dcterms:modified>
</cp:coreProperties>
</file>