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D" w:rsidRDefault="00DA387E" w:rsidP="009161B8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7503" cy="1692322"/>
            <wp:effectExtent l="19050" t="0" r="6097" b="0"/>
            <wp:docPr id="1" name="Рисунок 1" descr="C:\Users\GSM-Service\Desktop\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M-Service\Desktop\т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0458" w:rsidRPr="00D25008">
        <w:rPr>
          <w:rFonts w:ascii="Times New Roman" w:hAnsi="Times New Roman" w:cs="Times New Roman"/>
          <w:b/>
          <w:sz w:val="28"/>
          <w:szCs w:val="28"/>
        </w:rPr>
        <w:t>Отчёт о работе Центра «Точк</w:t>
      </w:r>
      <w:r>
        <w:rPr>
          <w:rFonts w:ascii="Times New Roman" w:hAnsi="Times New Roman" w:cs="Times New Roman"/>
          <w:b/>
          <w:sz w:val="28"/>
          <w:szCs w:val="28"/>
        </w:rPr>
        <w:t>а Р</w:t>
      </w:r>
      <w:r w:rsidR="00FB6AAD">
        <w:rPr>
          <w:rFonts w:ascii="Times New Roman" w:hAnsi="Times New Roman" w:cs="Times New Roman"/>
          <w:b/>
          <w:sz w:val="28"/>
          <w:szCs w:val="28"/>
        </w:rPr>
        <w:t xml:space="preserve">оста» на базе </w:t>
      </w:r>
    </w:p>
    <w:p w:rsidR="00FB6AAD" w:rsidRDefault="00FB6AAD" w:rsidP="009161B8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«Самилахская СОШ Хунзахского района»</w:t>
      </w:r>
      <w:r w:rsidR="00A60458" w:rsidRPr="00D2500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60458" w:rsidRPr="00D25008" w:rsidRDefault="00A60458" w:rsidP="009161B8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08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BE15A0" w:rsidRPr="00D25008" w:rsidRDefault="00BE15A0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Центр образования цифрового и гуманитарного профилей «Точка роста» создан в целях развития и реализации основных и дополнительных образовательных программ цифрового, естественнонаучного и гуманитарного профилей. </w:t>
      </w:r>
    </w:p>
    <w:p w:rsidR="00AC28DA" w:rsidRPr="00D25008" w:rsidRDefault="006F2B64" w:rsidP="00916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июле педагоги</w:t>
      </w:r>
      <w:r w:rsidR="00AC28DA" w:rsidRPr="00D2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успешно завершили обучение по программе повышения квалификации педагогического состава центров "Точка роста". Программа направлена на повышение профессиональной компетентности педагогов образовательных организаций за счет освоения технологии проектной работы с детьми, изучения инструментов и методов сопровождения команды на разных этапах работы с учебным проектом.</w:t>
      </w:r>
    </w:p>
    <w:p w:rsidR="00AC28DA" w:rsidRPr="00D25008" w:rsidRDefault="00AC28DA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7E" w:rsidRPr="00D25008" w:rsidRDefault="00BE15A0" w:rsidP="00916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b/>
          <w:sz w:val="28"/>
          <w:szCs w:val="28"/>
        </w:rPr>
        <w:t>Основными целями Центра являются</w:t>
      </w:r>
      <w:r w:rsidRPr="00D25008">
        <w:rPr>
          <w:rFonts w:ascii="Times New Roman" w:hAnsi="Times New Roman" w:cs="Times New Roman"/>
          <w:sz w:val="28"/>
          <w:szCs w:val="28"/>
        </w:rPr>
        <w:t xml:space="preserve">: создание условий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587538" w:rsidRPr="00D25008" w:rsidRDefault="00024FCD" w:rsidP="009161B8">
      <w:pPr>
        <w:pStyle w:val="a4"/>
        <w:shd w:val="clear" w:color="auto" w:fill="FFFFFF"/>
        <w:spacing w:after="0"/>
        <w:rPr>
          <w:rFonts w:eastAsia="Times New Roman"/>
          <w:bCs/>
          <w:iCs/>
          <w:color w:val="444444"/>
          <w:sz w:val="28"/>
          <w:szCs w:val="28"/>
          <w:lang w:eastAsia="ru-RU"/>
        </w:rPr>
      </w:pPr>
      <w:r w:rsidRPr="00D25008">
        <w:rPr>
          <w:sz w:val="28"/>
          <w:szCs w:val="28"/>
        </w:rPr>
        <w:t xml:space="preserve">Согласно плану 2019-2020 учебного года и </w:t>
      </w:r>
      <w:r w:rsidR="00800EBD" w:rsidRPr="00D25008">
        <w:rPr>
          <w:sz w:val="28"/>
          <w:szCs w:val="28"/>
        </w:rPr>
        <w:t>выполняя задачи, в Центре «Точка роста» проведена определенная работа, направленная на расширение познавательных интересов школьников, с использованием соответствующих современных технологий, а также ряд воспитательных мероприятий.</w:t>
      </w:r>
      <w:r w:rsidR="00FB6AAD">
        <w:rPr>
          <w:rFonts w:eastAsia="Times New Roman"/>
          <w:bCs/>
          <w:color w:val="444444"/>
          <w:sz w:val="28"/>
          <w:szCs w:val="28"/>
          <w:lang w:eastAsia="ru-RU"/>
        </w:rPr>
        <w:t>В д</w:t>
      </w:r>
      <w:r w:rsidR="008F0848" w:rsidRPr="00D25008">
        <w:rPr>
          <w:rFonts w:eastAsia="Times New Roman"/>
          <w:bCs/>
          <w:color w:val="444444"/>
          <w:sz w:val="28"/>
          <w:szCs w:val="28"/>
          <w:lang w:eastAsia="ru-RU"/>
        </w:rPr>
        <w:t>анный момент в центре работают следующие круж</w:t>
      </w:r>
      <w:r w:rsidR="00A60458" w:rsidRPr="00D25008">
        <w:rPr>
          <w:rFonts w:eastAsia="Times New Roman"/>
          <w:bCs/>
          <w:color w:val="444444"/>
          <w:sz w:val="28"/>
          <w:szCs w:val="28"/>
          <w:lang w:eastAsia="ru-RU"/>
        </w:rPr>
        <w:t xml:space="preserve">ки дополнительного образования: </w:t>
      </w:r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" Шахматы"</w:t>
      </w:r>
      <w:r w:rsidR="00FB6AAD">
        <w:rPr>
          <w:rFonts w:eastAsia="Times New Roman"/>
          <w:bCs/>
          <w:iCs/>
          <w:color w:val="444444"/>
          <w:sz w:val="28"/>
          <w:szCs w:val="28"/>
          <w:lang w:eastAsia="ru-RU"/>
        </w:rPr>
        <w:t xml:space="preserve"> - руководитель Алиева Л.А., "Промдизайн", -  руководитель Алиева Л.А.., « И</w:t>
      </w:r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нформати</w:t>
      </w:r>
      <w:r w:rsidR="00FB6AAD">
        <w:rPr>
          <w:rFonts w:eastAsia="Times New Roman"/>
          <w:bCs/>
          <w:iCs/>
          <w:color w:val="444444"/>
          <w:sz w:val="28"/>
          <w:szCs w:val="28"/>
          <w:lang w:eastAsia="ru-RU"/>
        </w:rPr>
        <w:t>ка « -  руководитель: Абдусаламова Ж.Б, «О</w:t>
      </w:r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сновы безопасности жизнедеятель</w:t>
      </w:r>
      <w:r w:rsidR="00FB6AAD">
        <w:rPr>
          <w:rFonts w:eastAsia="Times New Roman"/>
          <w:bCs/>
          <w:iCs/>
          <w:color w:val="444444"/>
          <w:sz w:val="28"/>
          <w:szCs w:val="28"/>
          <w:lang w:eastAsia="ru-RU"/>
        </w:rPr>
        <w:t>ности» -руководитель  Дибиров Г.Д., «Робототехника» - Алиева Л.А</w:t>
      </w:r>
      <w:r w:rsidR="008F0848" w:rsidRPr="00D25008">
        <w:rPr>
          <w:rFonts w:eastAsia="Times New Roman"/>
          <w:bCs/>
          <w:iCs/>
          <w:color w:val="444444"/>
          <w:sz w:val="28"/>
          <w:szCs w:val="28"/>
          <w:lang w:eastAsia="ru-RU"/>
        </w:rPr>
        <w:t>.</w:t>
      </w:r>
    </w:p>
    <w:p w:rsidR="00530EE5" w:rsidRPr="00D25008" w:rsidRDefault="00530EE5" w:rsidP="009161B8">
      <w:pPr>
        <w:pStyle w:val="a4"/>
        <w:shd w:val="clear" w:color="auto" w:fill="FFFFFF"/>
        <w:spacing w:after="0"/>
        <w:rPr>
          <w:rFonts w:eastAsia="Times New Roman"/>
          <w:color w:val="444444"/>
          <w:sz w:val="28"/>
          <w:szCs w:val="28"/>
          <w:lang w:eastAsia="ru-RU"/>
        </w:rPr>
      </w:pPr>
      <w:r w:rsidRPr="00D25008">
        <w:rPr>
          <w:color w:val="333333"/>
          <w:sz w:val="28"/>
          <w:szCs w:val="28"/>
        </w:rPr>
        <w:lastRenderedPageBreak/>
        <w:t xml:space="preserve">Наш Центр оснащен высокотехнологичным оборудованием: компьютерами, </w:t>
      </w:r>
      <w:r w:rsidRPr="00C718B6">
        <w:rPr>
          <w:sz w:val="28"/>
          <w:szCs w:val="28"/>
        </w:rPr>
        <w:t>3D-принтерами</w:t>
      </w:r>
      <w:r w:rsidRPr="00D25008">
        <w:rPr>
          <w:color w:val="333333"/>
          <w:sz w:val="28"/>
          <w:szCs w:val="28"/>
        </w:rPr>
        <w:t>, шлемами виртуальной реальности, квадрокоптерами, робототехникой. Есть пространство для игры в шахматы, а также возможность для изучения основ безопасности жизнедеятельности.</w:t>
      </w:r>
      <w:r w:rsidRPr="00D25008">
        <w:rPr>
          <w:color w:val="333333"/>
          <w:sz w:val="28"/>
          <w:szCs w:val="28"/>
        </w:rPr>
        <w:br/>
      </w:r>
    </w:p>
    <w:p w:rsidR="00C371C6" w:rsidRPr="00D25008" w:rsidRDefault="00800EBD" w:rsidP="009161B8">
      <w:pPr>
        <w:pStyle w:val="a4"/>
        <w:shd w:val="clear" w:color="auto" w:fill="FFFFFF"/>
        <w:spacing w:after="0"/>
        <w:rPr>
          <w:color w:val="333333"/>
          <w:sz w:val="28"/>
          <w:szCs w:val="28"/>
        </w:rPr>
      </w:pPr>
      <w:r w:rsidRPr="00D25008">
        <w:rPr>
          <w:sz w:val="28"/>
          <w:szCs w:val="28"/>
        </w:rPr>
        <w:t xml:space="preserve">     Деятельность Центра «Точка роста» началась с торжественного открытия. </w:t>
      </w:r>
      <w:r w:rsidR="00FC7A02" w:rsidRPr="00D25008">
        <w:rPr>
          <w:sz w:val="28"/>
          <w:szCs w:val="28"/>
        </w:rPr>
        <w:t>Ведущими праздника были учащ</w:t>
      </w:r>
      <w:r w:rsidR="00FB6AAD">
        <w:rPr>
          <w:sz w:val="28"/>
          <w:szCs w:val="28"/>
        </w:rPr>
        <w:t>иеся 10-го класса Алиев Мурад и Гаджиева Умужат</w:t>
      </w:r>
      <w:r w:rsidR="00FC7A02" w:rsidRPr="00D25008">
        <w:rPr>
          <w:sz w:val="28"/>
          <w:szCs w:val="28"/>
        </w:rPr>
        <w:t xml:space="preserve">. Мероприятие началось с прослушивания </w:t>
      </w:r>
      <w:r w:rsidR="00D25008">
        <w:rPr>
          <w:sz w:val="28"/>
          <w:szCs w:val="28"/>
        </w:rPr>
        <w:t xml:space="preserve">Гимна «Точки роста». </w:t>
      </w:r>
      <w:r w:rsidR="00FB6AAD">
        <w:rPr>
          <w:sz w:val="28"/>
          <w:szCs w:val="28"/>
        </w:rPr>
        <w:t>Директор школы Алиева М.М.</w:t>
      </w:r>
      <w:r w:rsidR="00FC7A02" w:rsidRPr="00D25008">
        <w:rPr>
          <w:sz w:val="28"/>
          <w:szCs w:val="28"/>
        </w:rPr>
        <w:t xml:space="preserve"> </w:t>
      </w:r>
      <w:r w:rsidR="00D25008">
        <w:rPr>
          <w:sz w:val="28"/>
          <w:szCs w:val="28"/>
        </w:rPr>
        <w:t>поздравил</w:t>
      </w:r>
      <w:r w:rsidR="00FB6AAD">
        <w:rPr>
          <w:sz w:val="28"/>
          <w:szCs w:val="28"/>
        </w:rPr>
        <w:t>а</w:t>
      </w:r>
      <w:r w:rsidR="00D25008">
        <w:rPr>
          <w:sz w:val="28"/>
          <w:szCs w:val="28"/>
        </w:rPr>
        <w:t xml:space="preserve"> учащихся и педагогический состав с открытием Центра </w:t>
      </w:r>
      <w:r w:rsidR="008E417D">
        <w:rPr>
          <w:sz w:val="28"/>
          <w:szCs w:val="28"/>
        </w:rPr>
        <w:t>и отметил</w:t>
      </w:r>
      <w:r w:rsidR="00FB6AAD">
        <w:rPr>
          <w:sz w:val="28"/>
          <w:szCs w:val="28"/>
        </w:rPr>
        <w:t>а</w:t>
      </w:r>
      <w:r w:rsidR="008E417D">
        <w:rPr>
          <w:sz w:val="28"/>
          <w:szCs w:val="28"/>
        </w:rPr>
        <w:t>, что Точка роста – это новый формат школы. Также с поздравительным словом выступил гос</w:t>
      </w:r>
      <w:r w:rsidR="00FB6AAD">
        <w:rPr>
          <w:sz w:val="28"/>
          <w:szCs w:val="28"/>
        </w:rPr>
        <w:t xml:space="preserve">ть праздника – председатель СПК Хизроева Алиев Айтбер </w:t>
      </w:r>
      <w:r w:rsidR="00FB5693">
        <w:rPr>
          <w:sz w:val="28"/>
          <w:szCs w:val="28"/>
        </w:rPr>
        <w:t>Магомедович</w:t>
      </w:r>
      <w:r w:rsidR="00FC7A02" w:rsidRPr="00D25008">
        <w:rPr>
          <w:sz w:val="28"/>
          <w:szCs w:val="28"/>
        </w:rPr>
        <w:t>.</w:t>
      </w:r>
      <w:r w:rsidR="00530EE5" w:rsidRPr="00D25008">
        <w:rPr>
          <w:sz w:val="28"/>
          <w:szCs w:val="28"/>
        </w:rPr>
        <w:t>Весёлый т</w:t>
      </w:r>
      <w:r w:rsidR="00FB5693">
        <w:rPr>
          <w:sz w:val="28"/>
          <w:szCs w:val="28"/>
        </w:rPr>
        <w:t>анец  «Часики», который исполнили девочки 5-6</w:t>
      </w:r>
      <w:r w:rsidR="00530EE5" w:rsidRPr="00D25008">
        <w:rPr>
          <w:sz w:val="28"/>
          <w:szCs w:val="28"/>
        </w:rPr>
        <w:t xml:space="preserve"> классов, стал визитной карточкой Центра и переходом к самой торжественной минуте праздника – разрезание ленточки.</w:t>
      </w:r>
      <w:r w:rsidR="00FC7A02" w:rsidRPr="00D25008">
        <w:rPr>
          <w:sz w:val="28"/>
          <w:szCs w:val="28"/>
        </w:rPr>
        <w:t xml:space="preserve"> Затем учащиеся 5-8 классов выразительно прочитали стихи.</w:t>
      </w:r>
      <w:r w:rsidR="00C371C6" w:rsidRPr="00DA387E">
        <w:rPr>
          <w:sz w:val="28"/>
          <w:szCs w:val="28"/>
        </w:rPr>
        <w:t xml:space="preserve"> После линейки состоялась экскурсия по кабинетам Центра «Точка роста». Во время экскурсии гости и п</w:t>
      </w:r>
      <w:r w:rsidR="00FB5693" w:rsidRPr="00DA387E">
        <w:rPr>
          <w:sz w:val="28"/>
          <w:szCs w:val="28"/>
        </w:rPr>
        <w:t>реподавательский состав школы</w:t>
      </w:r>
      <w:r w:rsidR="00C371C6" w:rsidRPr="00DA387E">
        <w:rPr>
          <w:sz w:val="28"/>
          <w:szCs w:val="28"/>
        </w:rPr>
        <w:t xml:space="preserve"> познакомились с новейшим оборудованием кабинетов технологии, ОБЖ и информатики. Наибольший интерес вызвали интерактивная панель, конструкторы «Лего» и учебные манекены-тренажёры для </w:t>
      </w:r>
      <w:r w:rsidR="00530EE5" w:rsidRPr="00DA387E">
        <w:rPr>
          <w:sz w:val="28"/>
          <w:szCs w:val="28"/>
        </w:rPr>
        <w:t>оказания первой медицинской помощи, квадрокоптёры</w:t>
      </w:r>
      <w:r w:rsidR="00C371C6" w:rsidRPr="00DA387E">
        <w:rPr>
          <w:sz w:val="28"/>
          <w:szCs w:val="28"/>
        </w:rPr>
        <w:t>. После открытия начали свою работу кружки на базе Центра «Точка роста».</w:t>
      </w:r>
      <w:r w:rsidR="00530EE5" w:rsidRPr="00D25008">
        <w:rPr>
          <w:color w:val="333333"/>
          <w:sz w:val="28"/>
          <w:szCs w:val="28"/>
        </w:rPr>
        <w:t xml:space="preserve">    </w:t>
      </w:r>
    </w:p>
    <w:p w:rsidR="00530EE5" w:rsidRPr="00D25008" w:rsidRDefault="00530EE5" w:rsidP="009161B8">
      <w:pPr>
        <w:pStyle w:val="a4"/>
        <w:shd w:val="clear" w:color="auto" w:fill="FFFFFF"/>
        <w:spacing w:after="0"/>
        <w:rPr>
          <w:rFonts w:eastAsia="Times New Roman"/>
          <w:color w:val="666666"/>
          <w:sz w:val="28"/>
          <w:szCs w:val="28"/>
          <w:lang w:eastAsia="ru-RU"/>
        </w:rPr>
      </w:pPr>
    </w:p>
    <w:p w:rsidR="00290863" w:rsidRPr="00D25008" w:rsidRDefault="00290863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6-7 ноября в Конгресс холле "Крокус Экспо" г. Москва прошёл 1 Всероссийский форум Центров "Точка Роста" «Национальный проект "Образование": сообщество, команда, результат». В работе форума в составе делегации от Республики Дагестан приняла участие руковод</w:t>
      </w:r>
      <w:r w:rsidR="00FB5693">
        <w:rPr>
          <w:rFonts w:ascii="Times New Roman" w:hAnsi="Times New Roman" w:cs="Times New Roman"/>
          <w:sz w:val="28"/>
          <w:szCs w:val="28"/>
        </w:rPr>
        <w:t xml:space="preserve">итель Центра "Точка Роста" ГКОУ РД «Самилахская СОШ Хунзахского района» Абдусаламова Ж.Б. </w:t>
      </w:r>
      <w:r w:rsidRPr="00D25008">
        <w:rPr>
          <w:rFonts w:ascii="Times New Roman" w:hAnsi="Times New Roman" w:cs="Times New Roman"/>
          <w:sz w:val="28"/>
          <w:szCs w:val="28"/>
        </w:rPr>
        <w:t xml:space="preserve">Двухдневный форум объединил 2049 руководителей Центров "Точка Роста" из 50 регионов России  в одном зале.. Формат форума представлен различными формами общения, деловыми играми, тренингами, открытым микрофоном "вопрос-ответ", обменом опытом всех регионов страны. </w:t>
      </w:r>
    </w:p>
    <w:p w:rsidR="00A66370" w:rsidRPr="00D25008" w:rsidRDefault="00FB5693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продолжают принимать участие во Всероссийской акции «Урок цифры 2019». На «Уроке цифры» по теме «Большие данные» они узнали, что такое большие данные и откуда они появляются, как их анализировать и для чего использовать, а также дети познакомились с новыми профессиями в области больших данных. За участие на </w:t>
      </w:r>
      <w:r w:rsidR="000E0A1F">
        <w:rPr>
          <w:rFonts w:ascii="Times New Roman" w:hAnsi="Times New Roman" w:cs="Times New Roman"/>
          <w:sz w:val="28"/>
          <w:szCs w:val="28"/>
        </w:rPr>
        <w:t>«</w:t>
      </w:r>
      <w:r w:rsidR="00A66370" w:rsidRPr="00D25008">
        <w:rPr>
          <w:rFonts w:ascii="Times New Roman" w:hAnsi="Times New Roman" w:cs="Times New Roman"/>
          <w:sz w:val="28"/>
          <w:szCs w:val="28"/>
        </w:rPr>
        <w:t>Уроках цифры</w:t>
      </w:r>
      <w:r w:rsidR="000E0A1F">
        <w:rPr>
          <w:rFonts w:ascii="Times New Roman" w:hAnsi="Times New Roman" w:cs="Times New Roman"/>
          <w:sz w:val="28"/>
          <w:szCs w:val="28"/>
        </w:rPr>
        <w:t>»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ученикам выда</w:t>
      </w:r>
      <w:r w:rsidR="00D80101" w:rsidRPr="00D25008">
        <w:rPr>
          <w:rFonts w:ascii="Times New Roman" w:hAnsi="Times New Roman" w:cs="Times New Roman"/>
          <w:sz w:val="28"/>
          <w:szCs w:val="28"/>
        </w:rPr>
        <w:t>вались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сертификаты.</w:t>
      </w:r>
    </w:p>
    <w:p w:rsidR="00DC2CA9" w:rsidRPr="00D25008" w:rsidRDefault="00B51CCC" w:rsidP="00FB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6370" w:rsidRPr="00D25008" w:rsidRDefault="00FB5693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6026" w:rsidRPr="00D25008">
        <w:rPr>
          <w:rFonts w:ascii="Times New Roman" w:hAnsi="Times New Roman" w:cs="Times New Roman"/>
          <w:sz w:val="28"/>
          <w:szCs w:val="28"/>
        </w:rPr>
        <w:t xml:space="preserve">В ноябре в кабинете информатики состоялась встреча с учащимися </w:t>
      </w:r>
      <w:r w:rsidR="00DC2CA9" w:rsidRPr="00D25008">
        <w:rPr>
          <w:rFonts w:ascii="Times New Roman" w:hAnsi="Times New Roman" w:cs="Times New Roman"/>
          <w:sz w:val="28"/>
          <w:szCs w:val="28"/>
        </w:rPr>
        <w:t>по вопросам организации работы по пр</w:t>
      </w:r>
      <w:r w:rsidR="00046026" w:rsidRPr="00D25008">
        <w:rPr>
          <w:rFonts w:ascii="Times New Roman" w:hAnsi="Times New Roman" w:cs="Times New Roman"/>
          <w:sz w:val="28"/>
          <w:szCs w:val="28"/>
        </w:rPr>
        <w:t xml:space="preserve">офилактике идеологии терроризма. На </w:t>
      </w:r>
      <w:r w:rsidR="00046026" w:rsidRPr="00D25008">
        <w:rPr>
          <w:rFonts w:ascii="Times New Roman" w:hAnsi="Times New Roman" w:cs="Times New Roman"/>
          <w:sz w:val="28"/>
          <w:szCs w:val="28"/>
        </w:rPr>
        <w:lastRenderedPageBreak/>
        <w:t xml:space="preserve">встрече приняли участие руководитель «Точка роста», </w:t>
      </w:r>
      <w:r>
        <w:rPr>
          <w:rFonts w:ascii="Times New Roman" w:hAnsi="Times New Roman" w:cs="Times New Roman"/>
          <w:sz w:val="28"/>
          <w:szCs w:val="28"/>
        </w:rPr>
        <w:t>учитель технологии,</w:t>
      </w:r>
      <w:r w:rsidR="00046026" w:rsidRPr="00D25008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ическая служба</w:t>
      </w:r>
      <w:r w:rsidR="00046026" w:rsidRPr="00D25008">
        <w:rPr>
          <w:rFonts w:ascii="Times New Roman" w:hAnsi="Times New Roman" w:cs="Times New Roman"/>
          <w:sz w:val="28"/>
          <w:szCs w:val="28"/>
        </w:rPr>
        <w:t>. Тема беседы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: «Угрозы в сети </w:t>
      </w:r>
      <w:r w:rsidR="00D5626F" w:rsidRPr="00D25008">
        <w:rPr>
          <w:rFonts w:ascii="Times New Roman" w:hAnsi="Times New Roman" w:cs="Times New Roman"/>
          <w:sz w:val="28"/>
          <w:szCs w:val="28"/>
        </w:rPr>
        <w:t xml:space="preserve">Интернет. Безопасный интернет» 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по вопросам просвещения школьников об информационной безопасности, организации безопасной деятельности школьников в сети Интернет. </w:t>
      </w:r>
      <w:r>
        <w:rPr>
          <w:rFonts w:ascii="Times New Roman" w:hAnsi="Times New Roman" w:cs="Times New Roman"/>
          <w:sz w:val="28"/>
          <w:szCs w:val="28"/>
        </w:rPr>
        <w:t>Рассказали</w:t>
      </w:r>
      <w:r w:rsidR="00A66370" w:rsidRPr="00D25008">
        <w:rPr>
          <w:rFonts w:ascii="Times New Roman" w:hAnsi="Times New Roman" w:cs="Times New Roman"/>
          <w:sz w:val="28"/>
          <w:szCs w:val="28"/>
        </w:rPr>
        <w:t xml:space="preserve"> о влиянии сети Интернет на здоровье, о возможности защиты от информации, причиняющей вред их здоровью и развитию. Были показаны видеоролики о безопасном интернете. </w:t>
      </w:r>
    </w:p>
    <w:p w:rsidR="00EC091B" w:rsidRPr="00D25008" w:rsidRDefault="00A52BAA" w:rsidP="009161B8">
      <w:pPr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     Руководитель ОБЖ </w:t>
      </w:r>
      <w:r w:rsidR="00FB5693">
        <w:rPr>
          <w:rFonts w:ascii="Times New Roman" w:hAnsi="Times New Roman" w:cs="Times New Roman"/>
          <w:sz w:val="28"/>
          <w:szCs w:val="28"/>
        </w:rPr>
        <w:t>Дибиров Г.Д. с</w:t>
      </w:r>
      <w:r w:rsidRPr="00D25008">
        <w:rPr>
          <w:rFonts w:ascii="Times New Roman" w:hAnsi="Times New Roman" w:cs="Times New Roman"/>
          <w:sz w:val="28"/>
          <w:szCs w:val="28"/>
        </w:rPr>
        <w:t>учащимися 8-х классов провел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урок «Судьбы оборванная нить», посвященный Всемирному дню памяти жертв ДТП. Целью урока было: Привлечь внимание учащихся к ужасающим масштабам смертности и травм на дорогах. Предотвращение аварий и важность противодействия правонарушениям на дорогах; представить каждому возможность внести посильный вклад в предотвращении дорожных аварий. </w:t>
      </w:r>
      <w:r w:rsidR="00FB5693">
        <w:rPr>
          <w:rFonts w:ascii="Times New Roman" w:hAnsi="Times New Roman" w:cs="Times New Roman"/>
          <w:sz w:val="28"/>
          <w:szCs w:val="28"/>
        </w:rPr>
        <w:t>Дибиров Г.Д.</w:t>
      </w:r>
      <w:r w:rsidRPr="00D25008">
        <w:rPr>
          <w:rFonts w:ascii="Times New Roman" w:hAnsi="Times New Roman" w:cs="Times New Roman"/>
          <w:sz w:val="28"/>
          <w:szCs w:val="28"/>
        </w:rPr>
        <w:t>. рассказал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о причинах ДТП и гибели ни в чем неповинных людей из-за халатности некоторых водителей. </w:t>
      </w:r>
      <w:r w:rsidRPr="00D25008">
        <w:rPr>
          <w:rFonts w:ascii="Times New Roman" w:hAnsi="Times New Roman" w:cs="Times New Roman"/>
          <w:sz w:val="28"/>
          <w:szCs w:val="28"/>
        </w:rPr>
        <w:t>Был</w:t>
      </w:r>
      <w:r w:rsidR="00EC091B" w:rsidRPr="00D25008">
        <w:rPr>
          <w:rFonts w:ascii="Times New Roman" w:hAnsi="Times New Roman" w:cs="Times New Roman"/>
          <w:sz w:val="28"/>
          <w:szCs w:val="28"/>
        </w:rPr>
        <w:t xml:space="preserve"> показан видеоролик «Остаться в живых»</w:t>
      </w:r>
      <w:r w:rsidRPr="00D25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036" w:rsidRPr="00D25008" w:rsidRDefault="00881036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.</w:t>
      </w:r>
    </w:p>
    <w:p w:rsidR="005F2B4F" w:rsidRPr="00D25008" w:rsidRDefault="005F2B4F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Согласно письму М</w:t>
      </w:r>
      <w:r w:rsidRPr="00D25008">
        <w:rPr>
          <w:rFonts w:ascii="Times New Roman" w:hAnsi="Times New Roman" w:cs="Times New Roman"/>
          <w:sz w:val="28"/>
          <w:szCs w:val="28"/>
        </w:rPr>
        <w:t>инистерства образования учитель информатик</w:t>
      </w:r>
      <w:r w:rsidR="00D06979">
        <w:rPr>
          <w:rFonts w:ascii="Times New Roman" w:hAnsi="Times New Roman" w:cs="Times New Roman"/>
          <w:sz w:val="28"/>
          <w:szCs w:val="28"/>
        </w:rPr>
        <w:t xml:space="preserve">и Абдусаламова Ж.Б. </w:t>
      </w:r>
      <w:r w:rsidRPr="00D25008">
        <w:rPr>
          <w:rFonts w:ascii="Times New Roman" w:hAnsi="Times New Roman" w:cs="Times New Roman"/>
          <w:sz w:val="28"/>
          <w:szCs w:val="28"/>
        </w:rPr>
        <w:t xml:space="preserve">провела уроки в 9-11 классах на тему: </w:t>
      </w:r>
      <w:r w:rsidR="007A49FC" w:rsidRPr="00D25008">
        <w:rPr>
          <w:rFonts w:ascii="Times New Roman" w:hAnsi="Times New Roman" w:cs="Times New Roman"/>
          <w:sz w:val="28"/>
          <w:szCs w:val="28"/>
        </w:rPr>
        <w:t>«</w:t>
      </w:r>
      <w:r w:rsidRPr="00D25008">
        <w:rPr>
          <w:rFonts w:ascii="Times New Roman" w:hAnsi="Times New Roman" w:cs="Times New Roman"/>
          <w:sz w:val="28"/>
          <w:szCs w:val="28"/>
        </w:rPr>
        <w:t>Безопасность в сети Интернет» с использованием видеоролика.</w:t>
      </w:r>
      <w:r w:rsidR="007A49FC" w:rsidRPr="00D25008">
        <w:rPr>
          <w:rFonts w:ascii="Times New Roman" w:hAnsi="Times New Roman" w:cs="Times New Roman"/>
          <w:sz w:val="28"/>
          <w:szCs w:val="28"/>
        </w:rPr>
        <w:t xml:space="preserve"> Место проведения: кабинет информатики «Точка роста».</w:t>
      </w:r>
    </w:p>
    <w:p w:rsidR="005F2B4F" w:rsidRPr="00DA387E" w:rsidRDefault="005F2B4F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.</w:t>
      </w:r>
    </w:p>
    <w:p w:rsidR="00E37086" w:rsidRPr="00DA387E" w:rsidRDefault="005F2B4F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4 декабря 2019 года стартовал всероссийский урок "Час кода" -2019, посвященный дню информатики. Урок "Час кода" построен по принципу мини-миссии, в котором ребенок становится инженером-спасателем. Ему предстоит разобраться с некоторыми проблемами в работе подводной станции и восстановить части информационной системы, с помощью которых происходит её управление. Ученики 5-11 кл</w:t>
      </w:r>
      <w:r w:rsidR="00D06979" w:rsidRPr="00DA387E">
        <w:rPr>
          <w:rFonts w:ascii="Times New Roman" w:hAnsi="Times New Roman" w:cs="Times New Roman"/>
          <w:sz w:val="28"/>
          <w:szCs w:val="28"/>
        </w:rPr>
        <w:t xml:space="preserve">ассов под руководством учителя </w:t>
      </w:r>
      <w:r w:rsidRPr="00DA387E">
        <w:rPr>
          <w:rFonts w:ascii="Times New Roman" w:hAnsi="Times New Roman" w:cs="Times New Roman"/>
          <w:sz w:val="28"/>
          <w:szCs w:val="28"/>
        </w:rPr>
        <w:t>информатики</w:t>
      </w:r>
      <w:r w:rsidR="00D06979" w:rsidRPr="00DA387E">
        <w:rPr>
          <w:rFonts w:ascii="Times New Roman" w:hAnsi="Times New Roman" w:cs="Times New Roman"/>
          <w:sz w:val="28"/>
          <w:szCs w:val="28"/>
        </w:rPr>
        <w:t xml:space="preserve"> Абдусаламовой Ж.Б.</w:t>
      </w:r>
      <w:r w:rsidRPr="00DA387E">
        <w:rPr>
          <w:rFonts w:ascii="Times New Roman" w:hAnsi="Times New Roman" w:cs="Times New Roman"/>
          <w:sz w:val="28"/>
          <w:szCs w:val="28"/>
        </w:rPr>
        <w:t>. приняли участие во всероссийской акции и получили сертификат за успешное прохождение "Часа кода"</w:t>
      </w:r>
      <w:r w:rsidR="00D06979" w:rsidRPr="00DA387E">
        <w:rPr>
          <w:rFonts w:ascii="Times New Roman" w:hAnsi="Times New Roman" w:cs="Times New Roman"/>
          <w:sz w:val="28"/>
          <w:szCs w:val="28"/>
        </w:rPr>
        <w:t>.</w:t>
      </w:r>
    </w:p>
    <w:p w:rsidR="00E37086" w:rsidRPr="002262DC" w:rsidRDefault="00E37086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2DC">
        <w:rPr>
          <w:rFonts w:ascii="Times New Roman" w:hAnsi="Times New Roman" w:cs="Times New Roman"/>
          <w:sz w:val="28"/>
          <w:szCs w:val="28"/>
        </w:rPr>
        <w:t xml:space="preserve"> 10-11 декабря учащиеся 10-11 классов прошли тестирование во Всероссийской контрольной работе по информационной безопасности и получили сертификаты об успешном прохождении.</w:t>
      </w:r>
    </w:p>
    <w:p w:rsidR="00E37086" w:rsidRPr="002262DC" w:rsidRDefault="00E37086" w:rsidP="00916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B4F" w:rsidRPr="00D25008" w:rsidRDefault="005F2B4F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19 декабря в 13.00 учащиеся</w:t>
      </w:r>
      <w:r w:rsidR="00D06979">
        <w:rPr>
          <w:rFonts w:ascii="Times New Roman" w:hAnsi="Times New Roman" w:cs="Times New Roman"/>
          <w:sz w:val="28"/>
          <w:szCs w:val="28"/>
        </w:rPr>
        <w:t xml:space="preserve"> 10  </w:t>
      </w:r>
      <w:r w:rsidR="00AD724D" w:rsidRPr="00D25008">
        <w:rPr>
          <w:rFonts w:ascii="Times New Roman" w:hAnsi="Times New Roman" w:cs="Times New Roman"/>
          <w:sz w:val="28"/>
          <w:szCs w:val="28"/>
        </w:rPr>
        <w:t>класса приняли участие в</w:t>
      </w:r>
      <w:r w:rsidR="00D06979">
        <w:rPr>
          <w:rFonts w:ascii="Times New Roman" w:hAnsi="Times New Roman" w:cs="Times New Roman"/>
          <w:sz w:val="28"/>
          <w:szCs w:val="28"/>
        </w:rPr>
        <w:t xml:space="preserve"> </w:t>
      </w:r>
      <w:r w:rsidR="00AD724D" w:rsidRPr="00D25008">
        <w:rPr>
          <w:rFonts w:ascii="Times New Roman" w:hAnsi="Times New Roman" w:cs="Times New Roman"/>
          <w:sz w:val="28"/>
          <w:szCs w:val="28"/>
        </w:rPr>
        <w:t>форуме «</w:t>
      </w:r>
      <w:r w:rsidRPr="00D25008">
        <w:rPr>
          <w:rFonts w:ascii="Times New Roman" w:hAnsi="Times New Roman" w:cs="Times New Roman"/>
          <w:sz w:val="28"/>
          <w:szCs w:val="28"/>
        </w:rPr>
        <w:t>Проектория</w:t>
      </w:r>
      <w:r w:rsidR="00AD724D" w:rsidRPr="00D25008">
        <w:rPr>
          <w:rFonts w:ascii="Times New Roman" w:hAnsi="Times New Roman" w:cs="Times New Roman"/>
          <w:sz w:val="28"/>
          <w:szCs w:val="28"/>
        </w:rPr>
        <w:t>».</w:t>
      </w:r>
      <w:r w:rsidRPr="00D25008">
        <w:rPr>
          <w:rFonts w:ascii="Times New Roman" w:hAnsi="Times New Roman" w:cs="Times New Roman"/>
          <w:sz w:val="28"/>
          <w:szCs w:val="28"/>
        </w:rPr>
        <w:t xml:space="preserve"> Всероссийский открытый онлайн урок «Кто у руля!» по направлению «Выбор профессии». </w:t>
      </w:r>
      <w:r w:rsidR="00AD724D" w:rsidRPr="00D25008">
        <w:rPr>
          <w:rFonts w:ascii="Times New Roman" w:hAnsi="Times New Roman" w:cs="Times New Roman"/>
          <w:sz w:val="28"/>
          <w:szCs w:val="28"/>
        </w:rPr>
        <w:t xml:space="preserve">Место проведения – кабинет информатики. </w:t>
      </w:r>
    </w:p>
    <w:p w:rsidR="005F2B4F" w:rsidRPr="00D25008" w:rsidRDefault="005F2B4F" w:rsidP="00916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19 декабря среди участников кружка по шахматам «Точка роста» проведен </w:t>
      </w:r>
      <w:r w:rsidR="0060176F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D25008">
        <w:rPr>
          <w:rFonts w:ascii="Times New Roman" w:hAnsi="Times New Roman" w:cs="Times New Roman"/>
          <w:sz w:val="28"/>
          <w:szCs w:val="28"/>
        </w:rPr>
        <w:t>шахматный турнир.</w:t>
      </w:r>
      <w:r w:rsidR="00AD724D" w:rsidRPr="00D25008">
        <w:rPr>
          <w:rFonts w:ascii="Times New Roman" w:hAnsi="Times New Roman" w:cs="Times New Roman"/>
          <w:sz w:val="28"/>
          <w:szCs w:val="28"/>
        </w:rPr>
        <w:t xml:space="preserve"> В качестве судьи был приглашен</w:t>
      </w:r>
      <w:r w:rsidR="000B3163" w:rsidRPr="00D25008">
        <w:rPr>
          <w:rFonts w:ascii="Times New Roman" w:hAnsi="Times New Roman" w:cs="Times New Roman"/>
          <w:sz w:val="28"/>
          <w:szCs w:val="28"/>
        </w:rPr>
        <w:t xml:space="preserve"> учитель физкультуры</w:t>
      </w:r>
      <w:r w:rsidR="00D06979">
        <w:rPr>
          <w:rFonts w:ascii="Times New Roman" w:hAnsi="Times New Roman" w:cs="Times New Roman"/>
          <w:sz w:val="28"/>
          <w:szCs w:val="28"/>
        </w:rPr>
        <w:t xml:space="preserve">  Дибиров Г.Д.</w:t>
      </w:r>
      <w:r w:rsidR="00AD724D" w:rsidRPr="00D25008">
        <w:rPr>
          <w:rFonts w:ascii="Times New Roman" w:hAnsi="Times New Roman" w:cs="Times New Roman"/>
          <w:sz w:val="28"/>
          <w:szCs w:val="28"/>
        </w:rPr>
        <w:t>.</w:t>
      </w:r>
    </w:p>
    <w:p w:rsidR="0080689C" w:rsidRPr="00DA387E" w:rsidRDefault="00D06979" w:rsidP="009161B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lastRenderedPageBreak/>
        <w:t>25 декабря  руководител</w:t>
      </w:r>
      <w:r w:rsidR="0017716F" w:rsidRPr="00DA387E">
        <w:rPr>
          <w:rFonts w:ascii="Times New Roman" w:hAnsi="Times New Roman" w:cs="Times New Roman"/>
          <w:sz w:val="28"/>
          <w:szCs w:val="28"/>
        </w:rPr>
        <w:t>ь кружка по технологии  Алиева Л.А. провела открытый урок по технологии на тему «Карнавальная  маска»</w:t>
      </w:r>
    </w:p>
    <w:p w:rsidR="0080689C" w:rsidRPr="00DA387E" w:rsidRDefault="0017716F" w:rsidP="009161B8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 26</w:t>
      </w:r>
      <w:r w:rsidR="0080689C" w:rsidRPr="00DA387E">
        <w:rPr>
          <w:rFonts w:ascii="Times New Roman" w:hAnsi="Times New Roman" w:cs="Times New Roman"/>
          <w:sz w:val="28"/>
          <w:szCs w:val="28"/>
        </w:rPr>
        <w:t xml:space="preserve"> января 2020г</w:t>
      </w:r>
      <w:r w:rsidR="00D06979" w:rsidRPr="00DA387E">
        <w:rPr>
          <w:rFonts w:ascii="Times New Roman" w:hAnsi="Times New Roman" w:cs="Times New Roman"/>
          <w:sz w:val="28"/>
          <w:szCs w:val="28"/>
        </w:rPr>
        <w:t xml:space="preserve"> </w:t>
      </w:r>
      <w:r w:rsidR="0080689C" w:rsidRPr="00DA387E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A46C9E" w:rsidRPr="00DA387E">
        <w:rPr>
          <w:rFonts w:ascii="Times New Roman" w:hAnsi="Times New Roman" w:cs="Times New Roman"/>
          <w:sz w:val="28"/>
          <w:szCs w:val="28"/>
        </w:rPr>
        <w:t>кружка информатики </w:t>
      </w:r>
      <w:r w:rsidR="00D06979" w:rsidRPr="00DA387E">
        <w:rPr>
          <w:rFonts w:ascii="Times New Roman" w:hAnsi="Times New Roman" w:cs="Times New Roman"/>
          <w:sz w:val="28"/>
          <w:szCs w:val="28"/>
        </w:rPr>
        <w:t>Абдусаламова Ж.Б.</w:t>
      </w:r>
      <w:r w:rsidR="0080689C" w:rsidRPr="00DA387E">
        <w:rPr>
          <w:rFonts w:ascii="Times New Roman" w:hAnsi="Times New Roman" w:cs="Times New Roman"/>
          <w:sz w:val="28"/>
          <w:szCs w:val="28"/>
        </w:rPr>
        <w:t xml:space="preserve"> участвовала в очной образовательной сессии цифровых и гуманитарных профилей</w:t>
      </w:r>
      <w:r w:rsidR="00D91B63" w:rsidRPr="00DA387E">
        <w:rPr>
          <w:rFonts w:ascii="Times New Roman" w:hAnsi="Times New Roman" w:cs="Times New Roman"/>
          <w:sz w:val="28"/>
          <w:szCs w:val="28"/>
        </w:rPr>
        <w:t xml:space="preserve">             "</w:t>
      </w:r>
      <w:r w:rsidR="0080689C" w:rsidRPr="00DA387E">
        <w:rPr>
          <w:rFonts w:ascii="Times New Roman" w:hAnsi="Times New Roman" w:cs="Times New Roman"/>
          <w:sz w:val="28"/>
          <w:szCs w:val="28"/>
        </w:rPr>
        <w:t>Точка роста", которая состоялась в Махачкале на базе детского технопарка "Кванториум". Тема очного обучения: " Освоение визуального языка программирования Scratch и создание собственных проектов в Scratch".</w:t>
      </w:r>
    </w:p>
    <w:p w:rsidR="0080689C" w:rsidRPr="00DA387E" w:rsidRDefault="0080689C" w:rsidP="009161B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.</w:t>
      </w:r>
    </w:p>
    <w:p w:rsidR="00130674" w:rsidRPr="00DA387E" w:rsidRDefault="005A6852" w:rsidP="009161B8">
      <w:pPr>
        <w:pStyle w:val="a4"/>
        <w:spacing w:after="150"/>
        <w:rPr>
          <w:sz w:val="28"/>
          <w:szCs w:val="28"/>
        </w:rPr>
      </w:pPr>
      <w:r w:rsidRPr="00DA387E">
        <w:rPr>
          <w:sz w:val="28"/>
          <w:szCs w:val="28"/>
        </w:rPr>
        <w:t>На базе Центра проведено</w:t>
      </w:r>
      <w:r w:rsidR="00130674" w:rsidRPr="00DA387E">
        <w:rPr>
          <w:sz w:val="28"/>
          <w:szCs w:val="28"/>
        </w:rPr>
        <w:t>мероприятие «Страницы блокадного Ленинграда», посвященное 76-летию снятия блокады Ленинграда. Мероприятие проведено в рамках Всероссийской акции «Блокадный хлеб», как напоминание о подвиге мирных жителей Ленинграда, переживших блокаду в годы Великой Отечественной войны.. Целью было: Воспитание патриотизма, чувства гордости за свою страну, за свой на</w:t>
      </w:r>
      <w:r w:rsidR="000529E7" w:rsidRPr="00DA387E">
        <w:rPr>
          <w:sz w:val="28"/>
          <w:szCs w:val="28"/>
        </w:rPr>
        <w:t>род.</w:t>
      </w:r>
    </w:p>
    <w:p w:rsidR="00130674" w:rsidRPr="00DA387E" w:rsidRDefault="00130674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28 января 2020 года в 10:00 часов </w:t>
      </w:r>
      <w:r w:rsidR="000F4C46" w:rsidRPr="00DA387E">
        <w:rPr>
          <w:rFonts w:ascii="Times New Roman" w:hAnsi="Times New Roman" w:cs="Times New Roman"/>
          <w:sz w:val="28"/>
          <w:szCs w:val="28"/>
        </w:rPr>
        <w:t xml:space="preserve">в кабинете информатики </w:t>
      </w:r>
      <w:r w:rsidRPr="00DA387E">
        <w:rPr>
          <w:rFonts w:ascii="Times New Roman" w:hAnsi="Times New Roman" w:cs="Times New Roman"/>
          <w:sz w:val="28"/>
          <w:szCs w:val="28"/>
        </w:rPr>
        <w:t>состоялся вебинар на портале всероссийского образовательного проекта "Урок циф</w:t>
      </w:r>
      <w:r w:rsidR="004131CA" w:rsidRPr="00DA387E">
        <w:rPr>
          <w:rFonts w:ascii="Times New Roman" w:hAnsi="Times New Roman" w:cs="Times New Roman"/>
          <w:sz w:val="28"/>
          <w:szCs w:val="28"/>
        </w:rPr>
        <w:t>ры", посвященный</w:t>
      </w:r>
      <w:r w:rsidRPr="00DA387E">
        <w:rPr>
          <w:rFonts w:ascii="Times New Roman" w:hAnsi="Times New Roman" w:cs="Times New Roman"/>
          <w:sz w:val="28"/>
          <w:szCs w:val="28"/>
        </w:rPr>
        <w:t xml:space="preserve"> уроку "Персональные помощники", в котором участво</w:t>
      </w:r>
      <w:r w:rsidR="00D06979" w:rsidRPr="00DA387E">
        <w:rPr>
          <w:rFonts w:ascii="Times New Roman" w:hAnsi="Times New Roman" w:cs="Times New Roman"/>
          <w:sz w:val="28"/>
          <w:szCs w:val="28"/>
        </w:rPr>
        <w:t>вали 9 класс</w:t>
      </w:r>
      <w:r w:rsidR="004131CA" w:rsidRPr="00DA387E">
        <w:rPr>
          <w:rFonts w:ascii="Times New Roman" w:hAnsi="Times New Roman" w:cs="Times New Roman"/>
          <w:sz w:val="28"/>
          <w:szCs w:val="28"/>
        </w:rPr>
        <w:t xml:space="preserve"> вместе с</w:t>
      </w:r>
      <w:r w:rsidRPr="00DA387E">
        <w:rPr>
          <w:rFonts w:ascii="Times New Roman" w:hAnsi="Times New Roman" w:cs="Times New Roman"/>
          <w:sz w:val="28"/>
          <w:szCs w:val="28"/>
        </w:rPr>
        <w:t xml:space="preserve"> учителями информатики </w:t>
      </w:r>
      <w:r w:rsidR="00D06979" w:rsidRPr="00DA387E">
        <w:rPr>
          <w:rFonts w:ascii="Times New Roman" w:hAnsi="Times New Roman" w:cs="Times New Roman"/>
          <w:sz w:val="28"/>
          <w:szCs w:val="28"/>
        </w:rPr>
        <w:t>Абдусаламовой Ж.Б.</w:t>
      </w:r>
    </w:p>
    <w:p w:rsidR="009B59E8" w:rsidRPr="00DA387E" w:rsidRDefault="009B59E8" w:rsidP="00916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«Урок Цифры» в кабинете «Точка роста» с учащимися 6-7-х классов проведены уроки на </w:t>
      </w:r>
      <w:r w:rsidR="00484039" w:rsidRPr="00DA387E">
        <w:rPr>
          <w:rFonts w:ascii="Times New Roman" w:hAnsi="Times New Roman" w:cs="Times New Roman"/>
          <w:sz w:val="28"/>
          <w:szCs w:val="28"/>
        </w:rPr>
        <w:t xml:space="preserve">тему: «Персональные помощники», «Сети и облачные технологии». </w:t>
      </w:r>
    </w:p>
    <w:p w:rsidR="00484039" w:rsidRPr="00DA387E" w:rsidRDefault="00484039" w:rsidP="009161B8">
      <w:pPr>
        <w:rPr>
          <w:rFonts w:ascii="Times New Roman" w:hAnsi="Times New Roman" w:cs="Times New Roman"/>
          <w:sz w:val="28"/>
          <w:szCs w:val="28"/>
        </w:rPr>
      </w:pPr>
    </w:p>
    <w:p w:rsidR="00A57716" w:rsidRPr="00DA387E" w:rsidRDefault="00D06979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    Учитель ОБЖ Дибиров Г.Д.</w:t>
      </w:r>
      <w:r w:rsidR="00484039" w:rsidRPr="00DA387E">
        <w:rPr>
          <w:rFonts w:ascii="Times New Roman" w:hAnsi="Times New Roman" w:cs="Times New Roman"/>
          <w:sz w:val="28"/>
          <w:szCs w:val="28"/>
        </w:rPr>
        <w:t>. принял участие на Всероссийском открытом уроке «Разбор полётов» портала Проектория.</w:t>
      </w:r>
    </w:p>
    <w:p w:rsidR="00D3079A" w:rsidRPr="00DA387E" w:rsidRDefault="005020EB" w:rsidP="005A6852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За этот год работы Центра «Точка роста» можно с уверенностью сказать, что жизнь наших школьников существенно изменилась.</w:t>
      </w:r>
      <w:r w:rsidR="00D3079A" w:rsidRPr="00DA387E">
        <w:rPr>
          <w:rFonts w:ascii="Times New Roman" w:hAnsi="Times New Roman" w:cs="Times New Roman"/>
          <w:sz w:val="28"/>
          <w:szCs w:val="28"/>
        </w:rPr>
        <w:t xml:space="preserve"> Проведено много культурных мероприятий, большое количество уроков и внеурочных занятий. </w:t>
      </w:r>
    </w:p>
    <w:p w:rsidR="007F300D" w:rsidRPr="00DA387E" w:rsidRDefault="005020EB" w:rsidP="009161B8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У них появилась возможность постигать азы наук и осваивать новые технологии, используя современное оборудование. Занятия были действительно интересные и эффективные. На уроках по ОБЖ, технологии и внеурочном занятии по шахматам обучающиеся продемонстрировали, чему они смогли научиться за столь короткий промежуток времени. На занятиях дети смогли побывать в мире виртуальной реальности, познакомиться с азами робототехники, научились навыкам оказания первой медицинской помощи, попробовали создать простейшие 3D модели.</w:t>
      </w:r>
    </w:p>
    <w:p w:rsidR="00F65E7C" w:rsidRPr="00DA387E" w:rsidRDefault="009D1988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Педагоги школы используют ресурсы «Точки роста» как на уроках, так и во внеурочной деятельности. Особое внимание уделяется таким предметам, как технология, информатика, </w:t>
      </w:r>
      <w:r w:rsidR="00BB2460" w:rsidRPr="00DA387E">
        <w:rPr>
          <w:rFonts w:ascii="Times New Roman" w:hAnsi="Times New Roman" w:cs="Times New Roman"/>
          <w:sz w:val="28"/>
          <w:szCs w:val="28"/>
        </w:rPr>
        <w:t>шахматы</w:t>
      </w:r>
      <w:r w:rsidRPr="00DA387E">
        <w:rPr>
          <w:rFonts w:ascii="Times New Roman" w:hAnsi="Times New Roman" w:cs="Times New Roman"/>
          <w:sz w:val="28"/>
          <w:szCs w:val="28"/>
        </w:rPr>
        <w:t xml:space="preserve"> и ОБЖ. Инновационные технологии, современное оборудование, жажда знаний слились воедино в «Точке </w:t>
      </w:r>
      <w:r w:rsidRPr="00DA387E">
        <w:rPr>
          <w:rFonts w:ascii="Times New Roman" w:hAnsi="Times New Roman" w:cs="Times New Roman"/>
          <w:sz w:val="28"/>
          <w:szCs w:val="28"/>
        </w:rPr>
        <w:lastRenderedPageBreak/>
        <w:t>роста».</w:t>
      </w:r>
      <w:r w:rsidR="008B11A6" w:rsidRPr="00DA387E">
        <w:rPr>
          <w:rFonts w:ascii="Times New Roman" w:hAnsi="Times New Roman" w:cs="Times New Roman"/>
          <w:sz w:val="28"/>
          <w:szCs w:val="28"/>
        </w:rPr>
        <w:t>На уроках учащиеся и учителя использовали интерактивные ресурсы</w:t>
      </w:r>
      <w:r w:rsidRPr="00DA387E">
        <w:rPr>
          <w:rFonts w:ascii="Times New Roman" w:hAnsi="Times New Roman" w:cs="Times New Roman"/>
          <w:sz w:val="28"/>
          <w:szCs w:val="28"/>
        </w:rPr>
        <w:t xml:space="preserve">, которые оказались очень интересными и увлекательными. </w:t>
      </w:r>
      <w:r w:rsidR="008B11A6" w:rsidRPr="00DA387E">
        <w:rPr>
          <w:rFonts w:ascii="Times New Roman" w:hAnsi="Times New Roman" w:cs="Times New Roman"/>
          <w:sz w:val="28"/>
          <w:szCs w:val="28"/>
        </w:rPr>
        <w:t>Говоря простым языком</w:t>
      </w:r>
      <w:r w:rsidRPr="00DA387E">
        <w:rPr>
          <w:rFonts w:ascii="Times New Roman" w:hAnsi="Times New Roman" w:cs="Times New Roman"/>
          <w:sz w:val="28"/>
          <w:szCs w:val="28"/>
        </w:rPr>
        <w:t xml:space="preserve"> — это огромный телевизор с функциями планшета.</w:t>
      </w:r>
    </w:p>
    <w:p w:rsidR="004E6EAF" w:rsidRPr="00DA387E" w:rsidRDefault="00FD476D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В Ц</w:t>
      </w:r>
      <w:r w:rsidR="00EF1448" w:rsidRPr="00DA387E">
        <w:rPr>
          <w:rFonts w:ascii="Times New Roman" w:hAnsi="Times New Roman" w:cs="Times New Roman"/>
          <w:sz w:val="28"/>
          <w:szCs w:val="28"/>
        </w:rPr>
        <w:t xml:space="preserve">ентре есть суперсовременный шлем виртуальной реальности, использование которого в образовательном процессе расширит возможности передачи информации и улучшит качество усвоения материала учащимся. На компьютерах установлено специализированное программное обеспечение. Оно позволяет проектировать и создавать различные 3D-модели. </w:t>
      </w:r>
      <w:r w:rsidR="002E3BE2" w:rsidRPr="00DA387E">
        <w:rPr>
          <w:rFonts w:ascii="Times New Roman" w:hAnsi="Times New Roman" w:cs="Times New Roman"/>
          <w:sz w:val="28"/>
          <w:szCs w:val="28"/>
        </w:rPr>
        <w:t xml:space="preserve">С помощью 3D-принтера можно </w:t>
      </w:r>
      <w:r w:rsidR="00EF1448" w:rsidRPr="00DA387E">
        <w:rPr>
          <w:rFonts w:ascii="Times New Roman" w:hAnsi="Times New Roman" w:cs="Times New Roman"/>
          <w:sz w:val="28"/>
          <w:szCs w:val="28"/>
        </w:rPr>
        <w:t>создавать разные поделки на уроках труда.</w:t>
      </w:r>
      <w:r w:rsidR="00EF1448" w:rsidRPr="00DA387E">
        <w:rPr>
          <w:rFonts w:ascii="Times New Roman" w:hAnsi="Times New Roman" w:cs="Times New Roman"/>
          <w:sz w:val="28"/>
          <w:szCs w:val="28"/>
        </w:rPr>
        <w:br/>
      </w:r>
      <w:r w:rsidR="00283467" w:rsidRPr="00DA387E">
        <w:rPr>
          <w:rFonts w:ascii="Times New Roman" w:hAnsi="Times New Roman" w:cs="Times New Roman"/>
          <w:sz w:val="28"/>
          <w:szCs w:val="28"/>
        </w:rPr>
        <w:t xml:space="preserve">На занятиях учащиеся </w:t>
      </w:r>
      <w:r w:rsidR="00EF1448" w:rsidRPr="00DA387E">
        <w:rPr>
          <w:rFonts w:ascii="Times New Roman" w:hAnsi="Times New Roman" w:cs="Times New Roman"/>
          <w:sz w:val="28"/>
          <w:szCs w:val="28"/>
        </w:rPr>
        <w:t xml:space="preserve">продемонстрировали работу квадрокоптера. </w:t>
      </w:r>
      <w:r w:rsidR="002E3BE2" w:rsidRPr="00DA387E">
        <w:rPr>
          <w:rFonts w:ascii="Times New Roman" w:hAnsi="Times New Roman" w:cs="Times New Roman"/>
          <w:sz w:val="28"/>
          <w:szCs w:val="28"/>
        </w:rPr>
        <w:t>Дети бывают в полном восторге при управлении</w:t>
      </w:r>
      <w:r w:rsidR="00EF1448" w:rsidRPr="00DA387E">
        <w:rPr>
          <w:rFonts w:ascii="Times New Roman" w:hAnsi="Times New Roman" w:cs="Times New Roman"/>
          <w:sz w:val="28"/>
          <w:szCs w:val="28"/>
        </w:rPr>
        <w:t xml:space="preserve"> им самостоятельно.</w:t>
      </w:r>
      <w:r w:rsidRPr="00DA387E">
        <w:rPr>
          <w:rFonts w:ascii="Times New Roman" w:hAnsi="Times New Roman" w:cs="Times New Roman"/>
          <w:sz w:val="28"/>
          <w:szCs w:val="28"/>
        </w:rPr>
        <w:t xml:space="preserve">Учитель смог </w:t>
      </w:r>
      <w:r w:rsidR="00AC28DA" w:rsidRPr="00DA387E">
        <w:rPr>
          <w:rFonts w:ascii="Times New Roman" w:hAnsi="Times New Roman" w:cs="Times New Roman"/>
          <w:sz w:val="28"/>
          <w:szCs w:val="28"/>
        </w:rPr>
        <w:t xml:space="preserve">заинтересовать </w:t>
      </w:r>
      <w:r w:rsidRPr="00DA387E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C28DA" w:rsidRPr="00DA387E">
        <w:rPr>
          <w:rFonts w:ascii="Times New Roman" w:hAnsi="Times New Roman" w:cs="Times New Roman"/>
          <w:sz w:val="28"/>
          <w:szCs w:val="28"/>
        </w:rPr>
        <w:t>подопечных процессом конструирования</w:t>
      </w:r>
      <w:r w:rsidRPr="00DA387E">
        <w:rPr>
          <w:rFonts w:ascii="Times New Roman" w:hAnsi="Times New Roman" w:cs="Times New Roman"/>
          <w:sz w:val="28"/>
          <w:szCs w:val="28"/>
        </w:rPr>
        <w:t>.Было приятно видеть счастливых детей, когда они запускали в ход конструкторы, собранные своими руками.</w:t>
      </w:r>
      <w:r w:rsidR="00EF1448" w:rsidRPr="00DA387E">
        <w:rPr>
          <w:rFonts w:ascii="Times New Roman" w:hAnsi="Times New Roman" w:cs="Times New Roman"/>
          <w:sz w:val="28"/>
          <w:szCs w:val="28"/>
        </w:rPr>
        <w:br/>
      </w:r>
    </w:p>
    <w:p w:rsidR="00F65E7C" w:rsidRPr="00DA387E" w:rsidRDefault="001F68D0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Несмотря на то, что центр «Точка </w:t>
      </w:r>
      <w:r w:rsidR="004E6EAF" w:rsidRPr="00DA387E">
        <w:rPr>
          <w:rFonts w:ascii="Times New Roman" w:hAnsi="Times New Roman" w:cs="Times New Roman"/>
          <w:sz w:val="28"/>
          <w:szCs w:val="28"/>
        </w:rPr>
        <w:t>роста» работает всего несколько месяцев</w:t>
      </w:r>
      <w:r w:rsidRPr="00DA387E">
        <w:rPr>
          <w:rFonts w:ascii="Times New Roman" w:hAnsi="Times New Roman" w:cs="Times New Roman"/>
          <w:sz w:val="28"/>
          <w:szCs w:val="28"/>
        </w:rPr>
        <w:t xml:space="preserve">, ясно одно: это совершенно новый этап в жизни школьников и мощный стимул для саморазвития. Еще никогда не было так просто задумать мечту, разработать ее и воплотить в жизнь </w:t>
      </w:r>
      <w:r w:rsidR="005A6852" w:rsidRPr="00DA387E">
        <w:rPr>
          <w:rFonts w:ascii="Times New Roman" w:hAnsi="Times New Roman" w:cs="Times New Roman"/>
          <w:sz w:val="28"/>
          <w:szCs w:val="28"/>
        </w:rPr>
        <w:t>учащимся</w:t>
      </w:r>
      <w:r w:rsidRPr="00DA387E">
        <w:rPr>
          <w:rFonts w:ascii="Times New Roman" w:hAnsi="Times New Roman" w:cs="Times New Roman"/>
          <w:sz w:val="28"/>
          <w:szCs w:val="28"/>
        </w:rPr>
        <w:t xml:space="preserve"> сельских школ.</w:t>
      </w:r>
    </w:p>
    <w:p w:rsidR="004E6EAF" w:rsidRPr="00DA387E" w:rsidRDefault="004E6EAF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В будущем было бы хорошо, если бы дети могли легко и доступно скачать интересные программы.</w:t>
      </w:r>
    </w:p>
    <w:p w:rsidR="00D3079A" w:rsidRPr="00DA387E" w:rsidRDefault="004E6EAF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- </w:t>
      </w:r>
      <w:r w:rsidR="00283467" w:rsidRPr="00DA387E">
        <w:rPr>
          <w:rFonts w:ascii="Times New Roman" w:hAnsi="Times New Roman" w:cs="Times New Roman"/>
          <w:sz w:val="28"/>
          <w:szCs w:val="28"/>
        </w:rPr>
        <w:t>Скачал программу, надел шлем – и вот ты на экскурсии в любой точке нашей планеты. Или ты врач, который проводит сложнейшую операцию. Вообще таким образом можно узнать тонкости всех профессий</w:t>
      </w:r>
      <w:r w:rsidRPr="00DA387E">
        <w:rPr>
          <w:rFonts w:ascii="Times New Roman" w:hAnsi="Times New Roman" w:cs="Times New Roman"/>
          <w:sz w:val="28"/>
          <w:szCs w:val="28"/>
        </w:rPr>
        <w:t>. Это</w:t>
      </w:r>
      <w:r w:rsidR="00283467" w:rsidRPr="00DA387E">
        <w:rPr>
          <w:rFonts w:ascii="Times New Roman" w:hAnsi="Times New Roman" w:cs="Times New Roman"/>
          <w:sz w:val="28"/>
          <w:szCs w:val="28"/>
        </w:rPr>
        <w:t xml:space="preserve"> ученикам </w:t>
      </w:r>
      <w:r w:rsidRPr="00DA387E">
        <w:rPr>
          <w:rFonts w:ascii="Times New Roman" w:hAnsi="Times New Roman" w:cs="Times New Roman"/>
          <w:sz w:val="28"/>
          <w:szCs w:val="28"/>
        </w:rPr>
        <w:t xml:space="preserve">было бы </w:t>
      </w:r>
      <w:r w:rsidR="00283467" w:rsidRPr="00DA387E">
        <w:rPr>
          <w:rFonts w:ascii="Times New Roman" w:hAnsi="Times New Roman" w:cs="Times New Roman"/>
          <w:sz w:val="28"/>
          <w:szCs w:val="28"/>
        </w:rPr>
        <w:t>особенно по душе: раньше такие технологии они видели лишь по телевизору. Дети надевают виртуальный шлем и оказываются в виртуальной реальности.</w:t>
      </w:r>
    </w:p>
    <w:p w:rsidR="00D3079A" w:rsidRPr="00D71596" w:rsidRDefault="00283467" w:rsidP="009161B8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br/>
      </w:r>
      <w:r w:rsidR="00D3079A" w:rsidRPr="00DA387E">
        <w:rPr>
          <w:rFonts w:ascii="Times New Roman" w:hAnsi="Times New Roman" w:cs="Times New Roman"/>
          <w:sz w:val="28"/>
          <w:szCs w:val="28"/>
        </w:rPr>
        <w:t>Впереди у Центра «Точка роста» замечательное будущее и огромное количество планов. Пожелаем педагогам и обучающимся дальнейших успехов.</w:t>
      </w:r>
      <w:r w:rsidR="00D3079A" w:rsidRPr="00DA38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9A" w:rsidRPr="00D25008" w:rsidRDefault="00D3079A" w:rsidP="009161B8">
      <w:pPr>
        <w:rPr>
          <w:rFonts w:ascii="Times New Roman" w:hAnsi="Times New Roman" w:cs="Times New Roman"/>
          <w:sz w:val="28"/>
          <w:szCs w:val="28"/>
        </w:rPr>
      </w:pPr>
    </w:p>
    <w:p w:rsidR="00A90F70" w:rsidRPr="00DA387E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Основные задачи Центра: 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-обновление содержания преподавания основных общеобразовательных программ по предметным облас</w:t>
      </w:r>
      <w:r w:rsidR="0017716F">
        <w:rPr>
          <w:rFonts w:ascii="Times New Roman" w:hAnsi="Times New Roman" w:cs="Times New Roman"/>
          <w:sz w:val="28"/>
          <w:szCs w:val="28"/>
        </w:rPr>
        <w:t>тям «Технология», «И</w:t>
      </w:r>
      <w:r w:rsidRPr="00D25008">
        <w:rPr>
          <w:rFonts w:ascii="Times New Roman" w:hAnsi="Times New Roman" w:cs="Times New Roman"/>
          <w:sz w:val="28"/>
          <w:szCs w:val="28"/>
        </w:rPr>
        <w:t>нфор</w:t>
      </w:r>
      <w:r w:rsidR="0017716F">
        <w:rPr>
          <w:rFonts w:ascii="Times New Roman" w:hAnsi="Times New Roman" w:cs="Times New Roman"/>
          <w:sz w:val="28"/>
          <w:szCs w:val="28"/>
        </w:rPr>
        <w:t>матика», «О</w:t>
      </w:r>
      <w:r w:rsidRPr="00D25008">
        <w:rPr>
          <w:rFonts w:ascii="Times New Roman" w:hAnsi="Times New Roman" w:cs="Times New Roman"/>
          <w:sz w:val="28"/>
          <w:szCs w:val="28"/>
        </w:rPr>
        <w:t>сновы безопасности жизнедеятельности» на обновленном учебном оборудовании;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создание целостной системы дополнительного образования в Центре, обеспеченной единством учебных и воспитательных требований; 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lastRenderedPageBreak/>
        <w:t>-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 w:rsidR="00D71596">
        <w:rPr>
          <w:rFonts w:ascii="Times New Roman" w:hAnsi="Times New Roman" w:cs="Times New Roman"/>
          <w:sz w:val="28"/>
          <w:szCs w:val="28"/>
        </w:rPr>
        <w:t>районного</w:t>
      </w:r>
      <w:r w:rsidRPr="00D25008">
        <w:rPr>
          <w:rFonts w:ascii="Times New Roman" w:hAnsi="Times New Roman" w:cs="Times New Roman"/>
          <w:sz w:val="28"/>
          <w:szCs w:val="28"/>
        </w:rPr>
        <w:t>, республиканского и всероссийского уровней;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A90F70" w:rsidRPr="00D25008" w:rsidRDefault="00A90F70" w:rsidP="009161B8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25008">
        <w:rPr>
          <w:rFonts w:ascii="Times New Roman" w:hAnsi="Times New Roman" w:cs="Times New Roman"/>
          <w:sz w:val="28"/>
          <w:szCs w:val="28"/>
        </w:rPr>
        <w:t xml:space="preserve">- </w:t>
      </w:r>
      <w:r w:rsidR="00D71596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D25008">
        <w:rPr>
          <w:rFonts w:ascii="Times New Roman" w:hAnsi="Times New Roman" w:cs="Times New Roman"/>
          <w:sz w:val="28"/>
          <w:szCs w:val="28"/>
        </w:rPr>
        <w:t>развитие шахматного образования.</w:t>
      </w:r>
    </w:p>
    <w:p w:rsidR="00283467" w:rsidRPr="00DA387E" w:rsidRDefault="00A90F70" w:rsidP="00FD476D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- </w:t>
      </w:r>
      <w:r w:rsidR="00AF412E" w:rsidRPr="00DA387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DA387E">
        <w:rPr>
          <w:rFonts w:ascii="Times New Roman" w:hAnsi="Times New Roman" w:cs="Times New Roman"/>
          <w:sz w:val="28"/>
          <w:szCs w:val="28"/>
        </w:rPr>
        <w:t>большего</w:t>
      </w:r>
      <w:r w:rsidR="00AF412E" w:rsidRPr="00DA387E">
        <w:rPr>
          <w:rFonts w:ascii="Times New Roman" w:hAnsi="Times New Roman" w:cs="Times New Roman"/>
          <w:sz w:val="28"/>
          <w:szCs w:val="28"/>
        </w:rPr>
        <w:t xml:space="preserve">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</w:t>
      </w:r>
      <w:r w:rsidRPr="00DA387E">
        <w:rPr>
          <w:rFonts w:ascii="Times New Roman" w:hAnsi="Times New Roman" w:cs="Times New Roman"/>
          <w:sz w:val="28"/>
          <w:szCs w:val="28"/>
        </w:rPr>
        <w:t>.</w:t>
      </w:r>
    </w:p>
    <w:p w:rsidR="00240979" w:rsidRPr="00DA387E" w:rsidRDefault="00240979" w:rsidP="00240979">
      <w:pPr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-повышение мотивации к изобретательности</w:t>
      </w:r>
      <w:r w:rsidR="00D71596" w:rsidRPr="00DA387E">
        <w:rPr>
          <w:rFonts w:ascii="Times New Roman" w:hAnsi="Times New Roman" w:cs="Times New Roman"/>
          <w:sz w:val="28"/>
          <w:szCs w:val="28"/>
        </w:rPr>
        <w:t>.</w:t>
      </w:r>
    </w:p>
    <w:p w:rsidR="00240979" w:rsidRPr="00DA387E" w:rsidRDefault="00240979" w:rsidP="00240979">
      <w:pPr>
        <w:rPr>
          <w:rFonts w:ascii="Times New Roman" w:hAnsi="Times New Roman" w:cs="Times New Roman"/>
          <w:sz w:val="28"/>
          <w:szCs w:val="28"/>
        </w:rPr>
      </w:pPr>
    </w:p>
    <w:p w:rsidR="00CE01DF" w:rsidRPr="00DA387E" w:rsidRDefault="00CE01DF" w:rsidP="00FD476D">
      <w:pPr>
        <w:rPr>
          <w:rFonts w:ascii="Times New Roman" w:hAnsi="Times New Roman" w:cs="Times New Roman"/>
          <w:sz w:val="28"/>
          <w:szCs w:val="28"/>
        </w:rPr>
      </w:pPr>
    </w:p>
    <w:p w:rsidR="00CE01DF" w:rsidRPr="00DA387E" w:rsidRDefault="00D71596" w:rsidP="00FD476D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  <w:r w:rsidR="00CE01DF" w:rsidRPr="00DA387E">
        <w:rPr>
          <w:rFonts w:ascii="Times New Roman" w:hAnsi="Times New Roman" w:cs="Times New Roman"/>
          <w:sz w:val="28"/>
          <w:szCs w:val="28"/>
        </w:rPr>
        <w:t>«Точка роста»</w:t>
      </w:r>
    </w:p>
    <w:p w:rsidR="00CE01DF" w:rsidRPr="00DA387E" w:rsidRDefault="0017716F" w:rsidP="00FD476D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 xml:space="preserve"> на базе ГКОУ РД «Самилахская СОШ </w:t>
      </w:r>
      <w:r w:rsidR="00CE01DF" w:rsidRPr="00DA38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387E">
        <w:rPr>
          <w:rFonts w:ascii="Times New Roman" w:hAnsi="Times New Roman" w:cs="Times New Roman"/>
          <w:sz w:val="28"/>
          <w:szCs w:val="28"/>
        </w:rPr>
        <w:t xml:space="preserve">               Абдусаламова Ж.Б.</w:t>
      </w:r>
    </w:p>
    <w:p w:rsidR="0017716F" w:rsidRPr="00FD476D" w:rsidRDefault="0017716F" w:rsidP="00FD476D">
      <w:pPr>
        <w:rPr>
          <w:rFonts w:ascii="Times New Roman" w:hAnsi="Times New Roman" w:cs="Times New Roman"/>
          <w:sz w:val="28"/>
          <w:szCs w:val="28"/>
        </w:rPr>
      </w:pPr>
      <w:r w:rsidRPr="00DA387E">
        <w:rPr>
          <w:rFonts w:ascii="Times New Roman" w:hAnsi="Times New Roman" w:cs="Times New Roman"/>
          <w:sz w:val="28"/>
          <w:szCs w:val="28"/>
        </w:rPr>
        <w:t>Хунзахского района»</w:t>
      </w:r>
    </w:p>
    <w:sectPr w:rsidR="0017716F" w:rsidRPr="00FD476D" w:rsidSect="00DA387E">
      <w:footerReference w:type="default" r:id="rId10"/>
      <w:pgSz w:w="11906" w:h="16838"/>
      <w:pgMar w:top="851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D0" w:rsidRDefault="00C061D0" w:rsidP="009161B8">
      <w:pPr>
        <w:spacing w:after="0" w:line="240" w:lineRule="auto"/>
      </w:pPr>
      <w:r>
        <w:separator/>
      </w:r>
    </w:p>
  </w:endnote>
  <w:endnote w:type="continuationSeparator" w:id="1">
    <w:p w:rsidR="00C061D0" w:rsidRDefault="00C061D0" w:rsidP="0091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542931"/>
      <w:docPartObj>
        <w:docPartGallery w:val="Page Numbers (Bottom of Page)"/>
        <w:docPartUnique/>
      </w:docPartObj>
    </w:sdtPr>
    <w:sdtContent>
      <w:p w:rsidR="009161B8" w:rsidRDefault="00F11F64">
        <w:pPr>
          <w:pStyle w:val="a8"/>
          <w:jc w:val="right"/>
        </w:pPr>
        <w:r>
          <w:fldChar w:fldCharType="begin"/>
        </w:r>
        <w:r w:rsidR="009161B8">
          <w:instrText>PAGE   \* MERGEFORMAT</w:instrText>
        </w:r>
        <w:r>
          <w:fldChar w:fldCharType="separate"/>
        </w:r>
        <w:r w:rsidR="00DA387E">
          <w:rPr>
            <w:noProof/>
          </w:rPr>
          <w:t>4</w:t>
        </w:r>
        <w:r>
          <w:fldChar w:fldCharType="end"/>
        </w:r>
      </w:p>
    </w:sdtContent>
  </w:sdt>
  <w:p w:rsidR="009161B8" w:rsidRDefault="009161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D0" w:rsidRDefault="00C061D0" w:rsidP="009161B8">
      <w:pPr>
        <w:spacing w:after="0" w:line="240" w:lineRule="auto"/>
      </w:pPr>
      <w:r>
        <w:separator/>
      </w:r>
    </w:p>
  </w:footnote>
  <w:footnote w:type="continuationSeparator" w:id="1">
    <w:p w:rsidR="00C061D0" w:rsidRDefault="00C061D0" w:rsidP="0091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73B"/>
    <w:multiLevelType w:val="hybridMultilevel"/>
    <w:tmpl w:val="13E8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3D6E"/>
    <w:multiLevelType w:val="hybridMultilevel"/>
    <w:tmpl w:val="CF5A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91B"/>
    <w:multiLevelType w:val="hybridMultilevel"/>
    <w:tmpl w:val="BF8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43594"/>
    <w:multiLevelType w:val="hybridMultilevel"/>
    <w:tmpl w:val="82EAADF2"/>
    <w:lvl w:ilvl="0" w:tplc="8B220C84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3BA5B84"/>
    <w:multiLevelType w:val="hybridMultilevel"/>
    <w:tmpl w:val="43D0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0248"/>
    <w:multiLevelType w:val="hybridMultilevel"/>
    <w:tmpl w:val="8BB8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4CBF"/>
    <w:multiLevelType w:val="hybridMultilevel"/>
    <w:tmpl w:val="4A6C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42892"/>
    <w:multiLevelType w:val="hybridMultilevel"/>
    <w:tmpl w:val="44C2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6253C"/>
    <w:multiLevelType w:val="hybridMultilevel"/>
    <w:tmpl w:val="789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62D7F"/>
    <w:multiLevelType w:val="hybridMultilevel"/>
    <w:tmpl w:val="1D74366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16F28"/>
    <w:multiLevelType w:val="hybridMultilevel"/>
    <w:tmpl w:val="FC5A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A5161"/>
    <w:multiLevelType w:val="hybridMultilevel"/>
    <w:tmpl w:val="8D2EC25E"/>
    <w:lvl w:ilvl="0" w:tplc="0322A62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D9F3D8E"/>
    <w:multiLevelType w:val="hybridMultilevel"/>
    <w:tmpl w:val="22E4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23ABB"/>
    <w:multiLevelType w:val="hybridMultilevel"/>
    <w:tmpl w:val="9148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786"/>
    <w:rsid w:val="00024FCD"/>
    <w:rsid w:val="00030225"/>
    <w:rsid w:val="00046026"/>
    <w:rsid w:val="000529E7"/>
    <w:rsid w:val="000B0DA9"/>
    <w:rsid w:val="000B3163"/>
    <w:rsid w:val="000E0A1F"/>
    <w:rsid w:val="000F4C46"/>
    <w:rsid w:val="00116511"/>
    <w:rsid w:val="00130674"/>
    <w:rsid w:val="0017716F"/>
    <w:rsid w:val="001F68D0"/>
    <w:rsid w:val="002262DC"/>
    <w:rsid w:val="00240979"/>
    <w:rsid w:val="00245C27"/>
    <w:rsid w:val="00283467"/>
    <w:rsid w:val="00290863"/>
    <w:rsid w:val="002946BB"/>
    <w:rsid w:val="002E3BE2"/>
    <w:rsid w:val="00372909"/>
    <w:rsid w:val="003A1A2D"/>
    <w:rsid w:val="004131CA"/>
    <w:rsid w:val="0044762E"/>
    <w:rsid w:val="00484039"/>
    <w:rsid w:val="004E6EAF"/>
    <w:rsid w:val="005020EB"/>
    <w:rsid w:val="00530EE5"/>
    <w:rsid w:val="00575786"/>
    <w:rsid w:val="00587538"/>
    <w:rsid w:val="005A6852"/>
    <w:rsid w:val="005E7BF7"/>
    <w:rsid w:val="005F2B4F"/>
    <w:rsid w:val="0060176F"/>
    <w:rsid w:val="00613574"/>
    <w:rsid w:val="0063546B"/>
    <w:rsid w:val="006F2B64"/>
    <w:rsid w:val="007A49FC"/>
    <w:rsid w:val="007F300D"/>
    <w:rsid w:val="00800EBD"/>
    <w:rsid w:val="0080689C"/>
    <w:rsid w:val="00881036"/>
    <w:rsid w:val="008B11A6"/>
    <w:rsid w:val="008E417D"/>
    <w:rsid w:val="008F0848"/>
    <w:rsid w:val="009161B8"/>
    <w:rsid w:val="009B59E8"/>
    <w:rsid w:val="009D1988"/>
    <w:rsid w:val="009D3358"/>
    <w:rsid w:val="00A46C9E"/>
    <w:rsid w:val="00A472F2"/>
    <w:rsid w:val="00A52BAA"/>
    <w:rsid w:val="00A551FC"/>
    <w:rsid w:val="00A57716"/>
    <w:rsid w:val="00A60458"/>
    <w:rsid w:val="00A66370"/>
    <w:rsid w:val="00A90F70"/>
    <w:rsid w:val="00AC28DA"/>
    <w:rsid w:val="00AD724D"/>
    <w:rsid w:val="00AF412E"/>
    <w:rsid w:val="00B51CCC"/>
    <w:rsid w:val="00BB2460"/>
    <w:rsid w:val="00BE0C7E"/>
    <w:rsid w:val="00BE15A0"/>
    <w:rsid w:val="00BF4963"/>
    <w:rsid w:val="00C013FA"/>
    <w:rsid w:val="00C061D0"/>
    <w:rsid w:val="00C36E7B"/>
    <w:rsid w:val="00C371C6"/>
    <w:rsid w:val="00C718B6"/>
    <w:rsid w:val="00C76215"/>
    <w:rsid w:val="00CE01DF"/>
    <w:rsid w:val="00D06979"/>
    <w:rsid w:val="00D25008"/>
    <w:rsid w:val="00D3079A"/>
    <w:rsid w:val="00D5626F"/>
    <w:rsid w:val="00D71596"/>
    <w:rsid w:val="00D80101"/>
    <w:rsid w:val="00D91B63"/>
    <w:rsid w:val="00D93B07"/>
    <w:rsid w:val="00DA387E"/>
    <w:rsid w:val="00DC2CA9"/>
    <w:rsid w:val="00E07CCF"/>
    <w:rsid w:val="00E37086"/>
    <w:rsid w:val="00E77C98"/>
    <w:rsid w:val="00EC091B"/>
    <w:rsid w:val="00EF1448"/>
    <w:rsid w:val="00F11F64"/>
    <w:rsid w:val="00F3716B"/>
    <w:rsid w:val="00F65E7C"/>
    <w:rsid w:val="00FB5693"/>
    <w:rsid w:val="00FB6AAD"/>
    <w:rsid w:val="00FC7A02"/>
    <w:rsid w:val="00FD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67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08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line number"/>
    <w:basedOn w:val="a0"/>
    <w:uiPriority w:val="99"/>
    <w:semiHidden/>
    <w:unhideWhenUsed/>
    <w:rsid w:val="009161B8"/>
  </w:style>
  <w:style w:type="paragraph" w:styleId="a6">
    <w:name w:val="header"/>
    <w:basedOn w:val="a"/>
    <w:link w:val="a7"/>
    <w:uiPriority w:val="99"/>
    <w:unhideWhenUsed/>
    <w:rsid w:val="0091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1B8"/>
  </w:style>
  <w:style w:type="paragraph" w:styleId="a8">
    <w:name w:val="footer"/>
    <w:basedOn w:val="a"/>
    <w:link w:val="a9"/>
    <w:uiPriority w:val="99"/>
    <w:unhideWhenUsed/>
    <w:rsid w:val="0091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GSM-Service</cp:lastModifiedBy>
  <cp:revision>3</cp:revision>
  <cp:lastPrinted>2020-06-23T09:49:00Z</cp:lastPrinted>
  <dcterms:created xsi:type="dcterms:W3CDTF">2020-06-23T09:55:00Z</dcterms:created>
  <dcterms:modified xsi:type="dcterms:W3CDTF">2020-10-26T21:37:00Z</dcterms:modified>
</cp:coreProperties>
</file>